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B4A68" w14:textId="0D42163D" w:rsidR="004504C9" w:rsidRPr="006E6FD8" w:rsidRDefault="00313B34">
      <w:pPr>
        <w:pStyle w:val="Body"/>
        <w:rPr>
          <w:rFonts w:hint="eastAsia"/>
          <w:b/>
        </w:rPr>
      </w:pPr>
      <w:r w:rsidRPr="006E6FD8">
        <w:rPr>
          <w:b/>
        </w:rPr>
        <w:t xml:space="preserve">Blanco CT </w:t>
      </w:r>
      <w:proofErr w:type="spellStart"/>
      <w:r w:rsidRPr="006E6FD8">
        <w:rPr>
          <w:b/>
        </w:rPr>
        <w:t>Thorax</w:t>
      </w:r>
      <w:proofErr w:type="spellEnd"/>
      <w:r w:rsidRPr="006E6FD8">
        <w:rPr>
          <w:b/>
        </w:rPr>
        <w:t xml:space="preserve"> </w:t>
      </w:r>
    </w:p>
    <w:p w14:paraId="451224E3" w14:textId="453D0623" w:rsidR="004504C9" w:rsidRDefault="00313B34">
      <w:pPr>
        <w:pStyle w:val="Body"/>
        <w:rPr>
          <w:lang w:val="en-GB"/>
        </w:rPr>
      </w:pPr>
      <w:r w:rsidRPr="00217023">
        <w:rPr>
          <w:lang w:val="en-GB"/>
        </w:rPr>
        <w:t xml:space="preserve">COVID </w:t>
      </w:r>
      <w:proofErr w:type="spellStart"/>
      <w:r w:rsidRPr="00217023">
        <w:rPr>
          <w:lang w:val="en-GB"/>
        </w:rPr>
        <w:t>Standaardverslagitems</w:t>
      </w:r>
      <w:proofErr w:type="spellEnd"/>
      <w:r w:rsidR="00C30B49">
        <w:rPr>
          <w:lang w:val="en-GB"/>
        </w:rPr>
        <w:t xml:space="preserve"> 2.0</w:t>
      </w:r>
      <w:r w:rsidR="004D5721">
        <w:rPr>
          <w:lang w:val="en-GB"/>
        </w:rPr>
        <w:t>.</w:t>
      </w:r>
    </w:p>
    <w:p w14:paraId="060BC9FD" w14:textId="0D50B259" w:rsidR="004D5721" w:rsidRDefault="004D5721">
      <w:pPr>
        <w:pStyle w:val="Body"/>
        <w:rPr>
          <w:lang w:val="en-GB"/>
        </w:rPr>
      </w:pPr>
    </w:p>
    <w:p w14:paraId="6E80BFAE" w14:textId="1BFC9867" w:rsidR="00226171" w:rsidRPr="00EA2AFF" w:rsidRDefault="004D5721" w:rsidP="00C30B49">
      <w:pPr>
        <w:pStyle w:val="Body"/>
        <w:rPr>
          <w:rFonts w:hint="eastAsia"/>
          <w:lang w:val="nl-NL"/>
        </w:rPr>
      </w:pPr>
      <w:r w:rsidRPr="004D5721">
        <w:rPr>
          <w:lang w:val="nl-NL"/>
        </w:rPr>
        <w:t xml:space="preserve">In </w:t>
      </w:r>
      <w:proofErr w:type="spellStart"/>
      <w:r w:rsidRPr="004D5721">
        <w:rPr>
          <w:b/>
          <w:lang w:val="nl-NL"/>
        </w:rPr>
        <w:t>bold</w:t>
      </w:r>
      <w:proofErr w:type="spellEnd"/>
      <w:r w:rsidRPr="004D5721">
        <w:rPr>
          <w:b/>
          <w:lang w:val="nl-NL"/>
        </w:rPr>
        <w:t xml:space="preserve"> </w:t>
      </w:r>
      <w:r w:rsidRPr="004D5721">
        <w:rPr>
          <w:lang w:val="nl-NL"/>
        </w:rPr>
        <w:t xml:space="preserve">items die het </w:t>
      </w:r>
      <w:r>
        <w:rPr>
          <w:lang w:val="nl-NL"/>
        </w:rPr>
        <w:t>mees</w:t>
      </w:r>
      <w:r w:rsidR="002D6CCF">
        <w:rPr>
          <w:lang w:val="nl-NL"/>
        </w:rPr>
        <w:t>t</w:t>
      </w:r>
      <w:r>
        <w:rPr>
          <w:lang w:val="nl-NL"/>
        </w:rPr>
        <w:t xml:space="preserve"> belangrijk zijn.</w:t>
      </w:r>
      <w:r w:rsidR="00C30B49">
        <w:rPr>
          <w:lang w:val="nl-NL"/>
        </w:rPr>
        <w:t xml:space="preserve"> Di</w:t>
      </w:r>
      <w:r w:rsidR="00E52130">
        <w:rPr>
          <w:lang w:val="nl-NL"/>
        </w:rPr>
        <w:t>t</w:t>
      </w:r>
      <w:r w:rsidR="00C30B49">
        <w:rPr>
          <w:lang w:val="nl-NL"/>
        </w:rPr>
        <w:t xml:space="preserve"> standaardverslag is zelf om te bouwen naar het voor het ziekenhuis gebruikelijke en meest makkelijke format. De items zijn nu genummerd, </w:t>
      </w:r>
      <w:r w:rsidR="0075758D">
        <w:rPr>
          <w:lang w:val="nl-NL"/>
        </w:rPr>
        <w:t xml:space="preserve">met uitleg in de </w:t>
      </w:r>
      <w:r w:rsidR="00C30B49">
        <w:rPr>
          <w:lang w:val="nl-NL"/>
        </w:rPr>
        <w:t>kopjes eronder</w:t>
      </w:r>
      <w:r w:rsidR="0075758D">
        <w:rPr>
          <w:lang w:val="nl-NL"/>
        </w:rPr>
        <w:t>.</w:t>
      </w:r>
      <w:r w:rsidR="00EA2AFF">
        <w:rPr>
          <w:lang w:val="nl-NL"/>
        </w:rPr>
        <w:t xml:space="preserve"> </w:t>
      </w:r>
      <w:r w:rsidR="00EA2AFF" w:rsidRPr="00EA2AFF">
        <w:rPr>
          <w:rFonts w:hint="eastAsia"/>
          <w:color w:val="auto"/>
          <w:lang w:val="nl-NL"/>
        </w:rPr>
        <w:t>I</w:t>
      </w:r>
      <w:r w:rsidR="00EA2AFF" w:rsidRPr="00EA2AFF">
        <w:rPr>
          <w:color w:val="auto"/>
          <w:lang w:val="nl-NL"/>
        </w:rPr>
        <w:t xml:space="preserve">ndien aantal CT scans in de </w:t>
      </w:r>
      <w:r w:rsidR="008901F6" w:rsidRPr="00EA2AFF">
        <w:rPr>
          <w:color w:val="auto"/>
          <w:lang w:val="nl-NL"/>
        </w:rPr>
        <w:t>praktij</w:t>
      </w:r>
      <w:r w:rsidR="008901F6" w:rsidRPr="00EA2AFF">
        <w:rPr>
          <w:rFonts w:hint="eastAsia"/>
          <w:color w:val="auto"/>
          <w:lang w:val="nl-NL"/>
        </w:rPr>
        <w:t>k</w:t>
      </w:r>
      <w:r w:rsidR="00EA2AFF" w:rsidRPr="00EA2AFF">
        <w:rPr>
          <w:color w:val="auto"/>
          <w:lang w:val="nl-NL"/>
        </w:rPr>
        <w:t xml:space="preserve"> groeit, zullen we verslagen wellicht korter moeten worden, met in ieder geval behoud van de dikgedrukte items. </w:t>
      </w:r>
    </w:p>
    <w:p w14:paraId="641DFFA4" w14:textId="77777777" w:rsidR="004504C9" w:rsidRDefault="004504C9">
      <w:pPr>
        <w:pStyle w:val="Body"/>
        <w:rPr>
          <w:rFonts w:hint="eastAsia"/>
        </w:rPr>
      </w:pPr>
    </w:p>
    <w:p w14:paraId="7F22865C" w14:textId="0E13DB3C" w:rsidR="004D5721" w:rsidRPr="004D5721" w:rsidRDefault="004D5721" w:rsidP="0002380C">
      <w:pPr>
        <w:pStyle w:val="Body"/>
        <w:numPr>
          <w:ilvl w:val="0"/>
          <w:numId w:val="3"/>
        </w:numPr>
        <w:rPr>
          <w:b/>
          <w:lang w:val="nl-NL"/>
        </w:rPr>
      </w:pPr>
      <w:r w:rsidRPr="004D5721">
        <w:rPr>
          <w:b/>
          <w:lang w:val="nl-NL"/>
        </w:rPr>
        <w:t>Klachten ***</w:t>
      </w:r>
    </w:p>
    <w:p w14:paraId="6DE514FC" w14:textId="2B37DFAF" w:rsidR="004504C9" w:rsidRPr="004D5721" w:rsidRDefault="00313B34" w:rsidP="0002380C">
      <w:pPr>
        <w:pStyle w:val="Body"/>
        <w:ind w:left="360" w:firstLine="720"/>
        <w:rPr>
          <w:rFonts w:hint="eastAsia"/>
          <w:b/>
        </w:rPr>
      </w:pPr>
      <w:r w:rsidRPr="004D5721">
        <w:rPr>
          <w:b/>
          <w:lang w:val="nl-NL"/>
        </w:rPr>
        <w:t xml:space="preserve">Duur van klachten: </w:t>
      </w:r>
      <w:r w:rsidR="00E52130">
        <w:rPr>
          <w:b/>
          <w:lang w:val="nl-NL"/>
        </w:rPr>
        <w:t>***</w:t>
      </w:r>
      <w:r w:rsidRPr="004D5721">
        <w:rPr>
          <w:b/>
          <w:lang w:val="nl-NL"/>
        </w:rPr>
        <w:t xml:space="preserve"> dagen</w:t>
      </w:r>
    </w:p>
    <w:p w14:paraId="086302A8" w14:textId="77777777" w:rsidR="004504C9" w:rsidRDefault="004504C9">
      <w:pPr>
        <w:pStyle w:val="Body"/>
        <w:rPr>
          <w:rFonts w:hint="eastAsia"/>
        </w:rPr>
      </w:pPr>
    </w:p>
    <w:p w14:paraId="5969AB4A" w14:textId="6C0CEB68" w:rsidR="004504C9" w:rsidRDefault="00707485" w:rsidP="0002380C">
      <w:pPr>
        <w:pStyle w:val="Body"/>
        <w:numPr>
          <w:ilvl w:val="0"/>
          <w:numId w:val="3"/>
        </w:numPr>
        <w:rPr>
          <w:rFonts w:hint="eastAsia"/>
        </w:rPr>
      </w:pPr>
      <w:r w:rsidRPr="004D5721">
        <w:rPr>
          <w:b/>
          <w:lang w:val="nl-NL"/>
        </w:rPr>
        <w:t>M</w:t>
      </w:r>
      <w:r w:rsidR="00313B34" w:rsidRPr="004D5721">
        <w:rPr>
          <w:b/>
          <w:lang w:val="nl-NL"/>
        </w:rPr>
        <w:t>atglas gebieden</w:t>
      </w:r>
      <w:r w:rsidR="004D5721">
        <w:rPr>
          <w:lang w:val="nl-NL"/>
        </w:rPr>
        <w:t>: ***</w:t>
      </w:r>
      <w:r w:rsidR="00313B34">
        <w:rPr>
          <w:lang w:val="nl-NL"/>
        </w:rPr>
        <w:t xml:space="preserve"> </w:t>
      </w:r>
      <w:r w:rsidR="004D5721">
        <w:rPr>
          <w:lang w:val="nl-NL"/>
        </w:rPr>
        <w:t>Lokalisatie: (</w:t>
      </w:r>
      <w:r w:rsidR="00313B34">
        <w:rPr>
          <w:lang w:val="nl-NL"/>
        </w:rPr>
        <w:t>Perifeer / Centraal / Beide</w:t>
      </w:r>
      <w:r w:rsidR="004D5721">
        <w:rPr>
          <w:lang w:val="nl-NL"/>
        </w:rPr>
        <w:t>)</w:t>
      </w:r>
    </w:p>
    <w:p w14:paraId="45DD21EE" w14:textId="79AC5A3A" w:rsidR="004504C9" w:rsidRDefault="00707485" w:rsidP="0002380C">
      <w:pPr>
        <w:pStyle w:val="Body"/>
        <w:ind w:left="360" w:firstLine="720"/>
        <w:rPr>
          <w:rFonts w:hint="eastAsia"/>
        </w:rPr>
      </w:pPr>
      <w:r w:rsidRPr="004D5721">
        <w:rPr>
          <w:b/>
          <w:lang w:val="nl-NL"/>
        </w:rPr>
        <w:t>C</w:t>
      </w:r>
      <w:r w:rsidR="00313B34" w:rsidRPr="004D5721">
        <w:rPr>
          <w:b/>
          <w:lang w:val="nl-NL"/>
        </w:rPr>
        <w:t>onsolidatie</w:t>
      </w:r>
      <w:r w:rsidR="004D5721" w:rsidRPr="004D5721">
        <w:rPr>
          <w:b/>
          <w:lang w:val="nl-NL"/>
        </w:rPr>
        <w:t>s</w:t>
      </w:r>
      <w:r w:rsidR="004D5721">
        <w:rPr>
          <w:lang w:val="nl-NL"/>
        </w:rPr>
        <w:t>: ***</w:t>
      </w:r>
      <w:r w:rsidR="00313B34">
        <w:rPr>
          <w:lang w:val="nl-NL"/>
        </w:rPr>
        <w:t xml:space="preserve"> </w:t>
      </w:r>
      <w:r w:rsidR="004D5721">
        <w:rPr>
          <w:lang w:val="nl-NL"/>
        </w:rPr>
        <w:t>(</w:t>
      </w:r>
      <w:r w:rsidR="00313B34">
        <w:rPr>
          <w:lang w:val="nl-NL"/>
        </w:rPr>
        <w:t>Perifeer / Centraal / Beide</w:t>
      </w:r>
      <w:r w:rsidR="004D5721">
        <w:rPr>
          <w:lang w:val="nl-NL"/>
        </w:rPr>
        <w:t>)</w:t>
      </w:r>
    </w:p>
    <w:p w14:paraId="4F6B7E74" w14:textId="20E9F821" w:rsidR="004504C9" w:rsidRDefault="00313B34" w:rsidP="0002380C">
      <w:pPr>
        <w:pStyle w:val="Body"/>
        <w:ind w:left="360" w:firstLine="720"/>
        <w:rPr>
          <w:rFonts w:hint="eastAsia"/>
        </w:rPr>
      </w:pPr>
      <w:r>
        <w:rPr>
          <w:lang w:val="nl-NL"/>
        </w:rPr>
        <w:t>Scherp</w:t>
      </w:r>
      <w:r w:rsidR="004D5721">
        <w:rPr>
          <w:lang w:val="nl-NL"/>
        </w:rPr>
        <w:t>e</w:t>
      </w:r>
      <w:r>
        <w:rPr>
          <w:lang w:val="nl-NL"/>
        </w:rPr>
        <w:t xml:space="preserve"> / Onscherp</w:t>
      </w:r>
      <w:r w:rsidR="004D5721">
        <w:rPr>
          <w:lang w:val="nl-NL"/>
        </w:rPr>
        <w:t>e</w:t>
      </w:r>
      <w:r>
        <w:rPr>
          <w:lang w:val="nl-NL"/>
        </w:rPr>
        <w:t xml:space="preserve"> </w:t>
      </w:r>
      <w:r w:rsidR="00FA3DE8">
        <w:rPr>
          <w:lang w:val="nl-NL"/>
        </w:rPr>
        <w:t>afgrenzing</w:t>
      </w:r>
    </w:p>
    <w:p w14:paraId="69DEFD8F" w14:textId="590F90E4" w:rsidR="004504C9" w:rsidRDefault="00313B34" w:rsidP="0002380C">
      <w:pPr>
        <w:pStyle w:val="Body"/>
        <w:ind w:left="360" w:firstLine="720"/>
        <w:rPr>
          <w:rFonts w:hint="eastAsia"/>
        </w:rPr>
      </w:pPr>
      <w:r>
        <w:rPr>
          <w:lang w:val="nl-NL"/>
        </w:rPr>
        <w:t xml:space="preserve">Meerdere </w:t>
      </w:r>
      <w:r w:rsidR="004D5721">
        <w:rPr>
          <w:lang w:val="nl-NL"/>
        </w:rPr>
        <w:t xml:space="preserve">consolidaties </w:t>
      </w:r>
      <w:r>
        <w:rPr>
          <w:lang w:val="nl-NL"/>
        </w:rPr>
        <w:t>rond van aspect: ***</w:t>
      </w:r>
    </w:p>
    <w:p w14:paraId="2AB2337D" w14:textId="1767E1BA" w:rsidR="004504C9" w:rsidRDefault="00313B34" w:rsidP="0002380C">
      <w:pPr>
        <w:pStyle w:val="Body"/>
        <w:ind w:left="360" w:firstLine="720"/>
        <w:rPr>
          <w:rFonts w:hint="eastAsia"/>
        </w:rPr>
      </w:pPr>
      <w:proofErr w:type="spellStart"/>
      <w:r>
        <w:rPr>
          <w:lang w:val="nl-NL"/>
        </w:rPr>
        <w:t>Reversed</w:t>
      </w:r>
      <w:proofErr w:type="spellEnd"/>
      <w:r>
        <w:rPr>
          <w:lang w:val="nl-NL"/>
        </w:rPr>
        <w:t xml:space="preserve"> Halo </w:t>
      </w:r>
      <w:proofErr w:type="spellStart"/>
      <w:r>
        <w:rPr>
          <w:lang w:val="nl-NL"/>
        </w:rPr>
        <w:t>sign</w:t>
      </w:r>
      <w:proofErr w:type="spellEnd"/>
      <w:r>
        <w:rPr>
          <w:lang w:val="nl-NL"/>
        </w:rPr>
        <w:t>: ***</w:t>
      </w:r>
    </w:p>
    <w:p w14:paraId="445EE18A" w14:textId="0B412752" w:rsidR="004504C9" w:rsidRDefault="00313B34" w:rsidP="0002380C">
      <w:pPr>
        <w:pStyle w:val="Body"/>
        <w:ind w:left="360" w:firstLine="720"/>
        <w:rPr>
          <w:rFonts w:hint="eastAsia"/>
        </w:rPr>
      </w:pPr>
      <w:r>
        <w:rPr>
          <w:lang w:val="nl-NL"/>
        </w:rPr>
        <w:t>Distributie: ***</w:t>
      </w:r>
    </w:p>
    <w:p w14:paraId="06FF46D9" w14:textId="77777777" w:rsidR="004504C9" w:rsidRDefault="00313B34" w:rsidP="0002380C">
      <w:pPr>
        <w:pStyle w:val="Body"/>
        <w:ind w:left="360" w:firstLine="720"/>
        <w:rPr>
          <w:rFonts w:hint="eastAsia"/>
        </w:rPr>
      </w:pPr>
      <w:r>
        <w:rPr>
          <w:lang w:val="nl-NL"/>
        </w:rPr>
        <w:t xml:space="preserve">Vasculaire verdikking: *** </w:t>
      </w:r>
      <w:r>
        <w:t> </w:t>
      </w:r>
    </w:p>
    <w:p w14:paraId="0A4DB2E6" w14:textId="5D8E324E" w:rsidR="004504C9" w:rsidRDefault="00313B34" w:rsidP="0002380C">
      <w:pPr>
        <w:pStyle w:val="Body"/>
        <w:ind w:left="360" w:firstLine="720"/>
        <w:rPr>
          <w:rFonts w:hint="eastAsia"/>
        </w:rPr>
      </w:pPr>
      <w:r w:rsidRPr="004D5721">
        <w:rPr>
          <w:b/>
          <w:lang w:val="nl-NL"/>
        </w:rPr>
        <w:t>Pleuravocht:</w:t>
      </w:r>
      <w:r>
        <w:rPr>
          <w:lang w:val="nl-NL"/>
        </w:rPr>
        <w:t xml:space="preserve"> ***</w:t>
      </w:r>
    </w:p>
    <w:p w14:paraId="61D4E0A4" w14:textId="5652E350" w:rsidR="004504C9" w:rsidRDefault="00313B34" w:rsidP="0002380C">
      <w:pPr>
        <w:pStyle w:val="Body"/>
        <w:ind w:left="360" w:firstLine="720"/>
        <w:rPr>
          <w:b/>
          <w:lang w:val="nl-NL"/>
        </w:rPr>
      </w:pPr>
      <w:r w:rsidRPr="002D6CCF">
        <w:rPr>
          <w:b/>
          <w:lang w:val="nl-NL"/>
        </w:rPr>
        <w:t>Vergrote lymfeklieren: ***</w:t>
      </w:r>
    </w:p>
    <w:p w14:paraId="44E75C36" w14:textId="77777777" w:rsidR="00C30B49" w:rsidRDefault="00C30B49" w:rsidP="0002380C">
      <w:pPr>
        <w:pStyle w:val="Body"/>
        <w:ind w:left="360" w:firstLine="720"/>
        <w:rPr>
          <w:b/>
          <w:lang w:val="nl-NL"/>
        </w:rPr>
      </w:pPr>
    </w:p>
    <w:p w14:paraId="3EBAF188" w14:textId="0E10AB52" w:rsidR="004504C9" w:rsidRDefault="002D6CCF" w:rsidP="00C30B49">
      <w:pPr>
        <w:pStyle w:val="Body"/>
        <w:numPr>
          <w:ilvl w:val="0"/>
          <w:numId w:val="3"/>
        </w:numPr>
        <w:rPr>
          <w:rFonts w:hint="eastAsia"/>
        </w:rPr>
      </w:pPr>
      <w:r w:rsidRPr="002D6CCF">
        <w:rPr>
          <w:b/>
          <w:lang w:val="nl-NL"/>
        </w:rPr>
        <w:t>Overige: Emfyseem, fibrose</w:t>
      </w:r>
      <w:r w:rsidRPr="00C30B49">
        <w:rPr>
          <w:lang w:val="nl-NL"/>
        </w:rPr>
        <w:t xml:space="preserve">, </w:t>
      </w:r>
      <w:proofErr w:type="spellStart"/>
      <w:r w:rsidR="00C30B49" w:rsidRPr="00C30B49">
        <w:rPr>
          <w:lang w:val="nl-NL"/>
        </w:rPr>
        <w:t>coronairsclerose</w:t>
      </w:r>
      <w:proofErr w:type="spellEnd"/>
      <w:r w:rsidR="00C30B49">
        <w:rPr>
          <w:lang w:val="nl-NL"/>
        </w:rPr>
        <w:t xml:space="preserve"> </w:t>
      </w:r>
      <w:r>
        <w:rPr>
          <w:lang w:val="nl-NL"/>
        </w:rPr>
        <w:t>***</w:t>
      </w:r>
    </w:p>
    <w:p w14:paraId="24D0D536" w14:textId="77777777" w:rsidR="004504C9" w:rsidRPr="002D6CCF" w:rsidRDefault="00313B34" w:rsidP="0002380C">
      <w:pPr>
        <w:pStyle w:val="Body"/>
        <w:ind w:left="360" w:firstLine="720"/>
        <w:rPr>
          <w:rFonts w:hint="eastAsia"/>
          <w:b/>
        </w:rPr>
      </w:pPr>
      <w:r w:rsidRPr="002D6CCF">
        <w:rPr>
          <w:b/>
          <w:lang w:val="nl-NL"/>
        </w:rPr>
        <w:t>Nevenbevindingen:</w:t>
      </w:r>
    </w:p>
    <w:p w14:paraId="7A90342F" w14:textId="2C87D899" w:rsidR="004504C9" w:rsidRDefault="00FA3DE8" w:rsidP="0002380C">
      <w:pPr>
        <w:pStyle w:val="Body"/>
        <w:ind w:left="360" w:firstLine="720"/>
        <w:rPr>
          <w:rFonts w:hint="eastAsia"/>
        </w:rPr>
      </w:pPr>
      <w:proofErr w:type="spellStart"/>
      <w:r>
        <w:rPr>
          <w:lang w:val="nl-NL"/>
        </w:rPr>
        <w:t>M</w:t>
      </w:r>
      <w:r w:rsidR="00313B34">
        <w:rPr>
          <w:lang w:val="nl-NL"/>
        </w:rPr>
        <w:t>eegescande</w:t>
      </w:r>
      <w:proofErr w:type="spellEnd"/>
      <w:r w:rsidR="00313B34">
        <w:rPr>
          <w:lang w:val="nl-NL"/>
        </w:rPr>
        <w:t xml:space="preserve"> abdomen: ***</w:t>
      </w:r>
    </w:p>
    <w:p w14:paraId="092ED86D" w14:textId="139E411A" w:rsidR="004504C9" w:rsidRDefault="00313B34" w:rsidP="0002380C">
      <w:pPr>
        <w:pStyle w:val="Body"/>
        <w:ind w:left="720" w:firstLine="360"/>
        <w:rPr>
          <w:rFonts w:hint="eastAsia"/>
          <w:lang w:val="nl-NL"/>
        </w:rPr>
      </w:pPr>
      <w:r>
        <w:rPr>
          <w:lang w:val="nl-NL"/>
        </w:rPr>
        <w:t>Skelet en weke delen: ***</w:t>
      </w:r>
    </w:p>
    <w:p w14:paraId="39343553" w14:textId="77777777" w:rsidR="006E6FD8" w:rsidRDefault="006E6FD8">
      <w:pPr>
        <w:pStyle w:val="Body"/>
        <w:rPr>
          <w:rFonts w:hint="eastAsia"/>
        </w:rPr>
      </w:pPr>
    </w:p>
    <w:p w14:paraId="6531900F" w14:textId="0674624F" w:rsidR="004504C9" w:rsidRPr="002D6CCF" w:rsidRDefault="002D6CCF" w:rsidP="0002380C">
      <w:pPr>
        <w:pStyle w:val="Body"/>
        <w:numPr>
          <w:ilvl w:val="0"/>
          <w:numId w:val="3"/>
        </w:numPr>
        <w:rPr>
          <w:b/>
        </w:rPr>
      </w:pPr>
      <w:r w:rsidRPr="002D6CCF">
        <w:rPr>
          <w:b/>
        </w:rPr>
        <w:t xml:space="preserve">Mate van </w:t>
      </w:r>
      <w:proofErr w:type="spellStart"/>
      <w:r w:rsidRPr="002D6CCF">
        <w:rPr>
          <w:b/>
        </w:rPr>
        <w:t>verdenking</w:t>
      </w:r>
      <w:proofErr w:type="spellEnd"/>
      <w:r w:rsidRPr="002D6CCF">
        <w:rPr>
          <w:b/>
        </w:rPr>
        <w:t xml:space="preserve"> COVID:</w:t>
      </w:r>
    </w:p>
    <w:p w14:paraId="0E8296C7" w14:textId="75130B04" w:rsidR="002D6CCF" w:rsidRDefault="0002380C" w:rsidP="0002380C">
      <w:pPr>
        <w:pStyle w:val="Body"/>
        <w:ind w:left="360" w:firstLine="720"/>
      </w:pPr>
      <w:r>
        <w:t>CO</w:t>
      </w:r>
      <w:r w:rsidR="008901F6">
        <w:t>-</w:t>
      </w:r>
      <w:r>
        <w:t xml:space="preserve">RADS *** </w:t>
      </w:r>
    </w:p>
    <w:p w14:paraId="01558618" w14:textId="140B81C3" w:rsidR="002D6CCF" w:rsidRDefault="002D6CCF">
      <w:pPr>
        <w:pStyle w:val="Body"/>
      </w:pPr>
    </w:p>
    <w:p w14:paraId="39706DB6" w14:textId="769A888B" w:rsidR="004504C9" w:rsidRPr="00E52130" w:rsidRDefault="0002380C" w:rsidP="00E52130">
      <w:pPr>
        <w:pStyle w:val="Body"/>
        <w:numPr>
          <w:ilvl w:val="0"/>
          <w:numId w:val="3"/>
        </w:numPr>
        <w:rPr>
          <w:rFonts w:hint="eastAsia"/>
          <w:b/>
          <w:u w:val="single"/>
        </w:rPr>
      </w:pPr>
      <w:proofErr w:type="spellStart"/>
      <w:r>
        <w:rPr>
          <w:b/>
        </w:rPr>
        <w:t>U</w:t>
      </w:r>
      <w:r w:rsidR="002D6CCF" w:rsidRPr="002D6CCF">
        <w:rPr>
          <w:b/>
        </w:rPr>
        <w:t>itgebreidheid</w:t>
      </w:r>
      <w:proofErr w:type="spellEnd"/>
      <w:r w:rsidR="002D6CCF" w:rsidRPr="00E52130">
        <w:rPr>
          <w:b/>
        </w:rPr>
        <w:t>:</w:t>
      </w:r>
      <w:r w:rsidR="00E52130" w:rsidRPr="00E52130">
        <w:rPr>
          <w:b/>
        </w:rPr>
        <w:t xml:space="preserve"> </w:t>
      </w:r>
      <w:r w:rsidR="00E52130">
        <w:rPr>
          <w:b/>
        </w:rPr>
        <w:t xml:space="preserve">*** </w:t>
      </w:r>
      <w:r w:rsidR="00C30B49" w:rsidRPr="00E52130">
        <w:rPr>
          <w:b/>
          <w:lang w:val="nl-NL"/>
        </w:rPr>
        <w:t>%</w:t>
      </w:r>
      <w:r w:rsidR="00313B34" w:rsidRPr="00E52130">
        <w:rPr>
          <w:b/>
          <w:lang w:val="nl-NL"/>
        </w:rPr>
        <w:t xml:space="preserve"> aangedan</w:t>
      </w:r>
      <w:r w:rsidR="00E52130">
        <w:rPr>
          <w:b/>
          <w:lang w:val="nl-NL"/>
        </w:rPr>
        <w:t>e</w:t>
      </w:r>
      <w:r w:rsidR="00313B34" w:rsidRPr="00E52130">
        <w:rPr>
          <w:b/>
          <w:lang w:val="nl-NL"/>
        </w:rPr>
        <w:t xml:space="preserve"> longparenchym</w:t>
      </w:r>
      <w:r w:rsidR="00C30B49" w:rsidRPr="00E52130">
        <w:rPr>
          <w:b/>
          <w:lang w:val="nl-NL"/>
        </w:rPr>
        <w:t>:</w:t>
      </w:r>
      <w:r w:rsidR="00C30B49" w:rsidRPr="00E52130">
        <w:rPr>
          <w:b/>
          <w:u w:val="single"/>
          <w:lang w:val="nl-NL"/>
        </w:rPr>
        <w:t xml:space="preserve"> </w:t>
      </w:r>
    </w:p>
    <w:p w14:paraId="288E8E69" w14:textId="41A2BF1C" w:rsidR="004D5721" w:rsidRDefault="004D5721">
      <w:pPr>
        <w:pStyle w:val="Body"/>
        <w:rPr>
          <w:lang w:val="nl-NL"/>
        </w:rPr>
      </w:pPr>
    </w:p>
    <w:p w14:paraId="1B8A7CF3" w14:textId="7CF9A209" w:rsidR="002D6CCF" w:rsidRDefault="002D6CCF" w:rsidP="0002380C">
      <w:pPr>
        <w:pStyle w:val="Body"/>
        <w:numPr>
          <w:ilvl w:val="0"/>
          <w:numId w:val="3"/>
        </w:numPr>
        <w:rPr>
          <w:lang w:val="nl-NL"/>
        </w:rPr>
      </w:pPr>
      <w:r>
        <w:rPr>
          <w:lang w:val="nl-NL"/>
        </w:rPr>
        <w:t>Stadium</w:t>
      </w:r>
      <w:r w:rsidR="00C30B49">
        <w:rPr>
          <w:lang w:val="nl-NL"/>
        </w:rPr>
        <w:t>: ***</w:t>
      </w:r>
    </w:p>
    <w:p w14:paraId="0B1C1F5F" w14:textId="77777777" w:rsidR="002D6CCF" w:rsidRPr="002D6CCF" w:rsidRDefault="002D6CCF">
      <w:pPr>
        <w:pStyle w:val="Body"/>
        <w:rPr>
          <w:lang w:val="nl-NL"/>
        </w:rPr>
      </w:pPr>
    </w:p>
    <w:p w14:paraId="014C5187" w14:textId="77777777" w:rsidR="004504C9" w:rsidRDefault="004504C9">
      <w:pPr>
        <w:pStyle w:val="Body"/>
        <w:rPr>
          <w:rFonts w:hint="eastAsia"/>
        </w:rPr>
      </w:pPr>
    </w:p>
    <w:p w14:paraId="67E065EE" w14:textId="77777777" w:rsidR="004504C9" w:rsidRPr="006E6FD8" w:rsidRDefault="00313B34">
      <w:pPr>
        <w:pStyle w:val="Body"/>
        <w:rPr>
          <w:rFonts w:hint="eastAsia"/>
          <w:b/>
        </w:rPr>
      </w:pPr>
      <w:proofErr w:type="spellStart"/>
      <w:r w:rsidRPr="006E6FD8">
        <w:rPr>
          <w:b/>
          <w:lang w:val="fr-FR"/>
        </w:rPr>
        <w:t>Conclusie</w:t>
      </w:r>
      <w:proofErr w:type="spellEnd"/>
      <w:r w:rsidRPr="006E6FD8">
        <w:rPr>
          <w:b/>
          <w:lang w:val="fr-FR"/>
        </w:rPr>
        <w:t>:</w:t>
      </w:r>
    </w:p>
    <w:p w14:paraId="26B35D04" w14:textId="28DC1E17" w:rsidR="004504C9" w:rsidRDefault="00C30B49">
      <w:pPr>
        <w:pStyle w:val="Body"/>
        <w:rPr>
          <w:rFonts w:hint="eastAsia"/>
        </w:rPr>
      </w:pPr>
      <w:r w:rsidRPr="00C30B49">
        <w:rPr>
          <w:lang w:val="en-US"/>
        </w:rPr>
        <w:t>***</w:t>
      </w:r>
      <w:r w:rsidR="00313B34" w:rsidRPr="00C30B49">
        <w:rPr>
          <w:lang w:val="en-US"/>
        </w:rPr>
        <w:t xml:space="preserve"> CT Thorax.</w:t>
      </w:r>
    </w:p>
    <w:p w14:paraId="4A042391" w14:textId="3ECE7982" w:rsidR="004504C9" w:rsidRPr="00C30B49" w:rsidRDefault="00313B34">
      <w:pPr>
        <w:pStyle w:val="Body"/>
        <w:rPr>
          <w:lang w:val="nl-NL"/>
        </w:rPr>
      </w:pPr>
      <w:r>
        <w:rPr>
          <w:lang w:val="it-IT"/>
        </w:rPr>
        <w:t>Unilaterale / Bilaterale interstiti</w:t>
      </w:r>
      <w:proofErr w:type="spellStart"/>
      <w:r w:rsidRPr="00C30B49">
        <w:rPr>
          <w:lang w:val="nl-NL"/>
        </w:rPr>
        <w:t>ële</w:t>
      </w:r>
      <w:proofErr w:type="spellEnd"/>
      <w:r w:rsidRPr="00C30B49">
        <w:rPr>
          <w:lang w:val="nl-NL"/>
        </w:rPr>
        <w:t xml:space="preserve"> pneumonie, </w:t>
      </w:r>
      <w:r w:rsidR="00C30B49" w:rsidRPr="00C30B49">
        <w:rPr>
          <w:lang w:val="nl-NL"/>
        </w:rPr>
        <w:t>***</w:t>
      </w:r>
      <w:r w:rsidR="0014212A" w:rsidRPr="00C30B49">
        <w:rPr>
          <w:lang w:val="nl-NL"/>
        </w:rPr>
        <w:t xml:space="preserve"> COVID-19</w:t>
      </w:r>
      <w:r w:rsidR="0075758D">
        <w:rPr>
          <w:lang w:val="nl-NL"/>
        </w:rPr>
        <w:t xml:space="preserve"> (</w:t>
      </w:r>
      <w:r w:rsidR="00C30B49">
        <w:rPr>
          <w:lang w:val="nl-NL"/>
        </w:rPr>
        <w:t>CORADS ***</w:t>
      </w:r>
      <w:r w:rsidR="0075758D">
        <w:rPr>
          <w:lang w:val="nl-NL"/>
        </w:rPr>
        <w:t>)</w:t>
      </w:r>
      <w:r w:rsidR="00C30B49">
        <w:rPr>
          <w:lang w:val="nl-NL"/>
        </w:rPr>
        <w:t>, uitgebreidheid ***</w:t>
      </w:r>
    </w:p>
    <w:p w14:paraId="2832EE66" w14:textId="12185442" w:rsidR="0075758D" w:rsidRDefault="00C30B49">
      <w:pPr>
        <w:pStyle w:val="Body"/>
        <w:rPr>
          <w:lang w:val="nl-NL"/>
        </w:rPr>
      </w:pPr>
      <w:r w:rsidRPr="00C30B49">
        <w:rPr>
          <w:lang w:val="nl-NL"/>
        </w:rPr>
        <w:t>Nevenbevindingen: ***</w:t>
      </w:r>
    </w:p>
    <w:p w14:paraId="4A652E42" w14:textId="26AC825B" w:rsidR="0075758D" w:rsidRDefault="0075758D">
      <w:pPr>
        <w:pStyle w:val="Body"/>
        <w:rPr>
          <w:lang w:val="nl-NL"/>
        </w:rPr>
      </w:pPr>
    </w:p>
    <w:p w14:paraId="43119182" w14:textId="2CB9F4AC" w:rsidR="0075758D" w:rsidRPr="00C30B49" w:rsidRDefault="0075758D">
      <w:pPr>
        <w:pStyle w:val="Body"/>
        <w:rPr>
          <w:rFonts w:hint="eastAsia"/>
          <w:lang w:val="nl-NL"/>
        </w:rPr>
      </w:pPr>
      <w:r>
        <w:rPr>
          <w:lang w:val="nl-NL"/>
        </w:rPr>
        <w:t xml:space="preserve">Disclaimer *** </w:t>
      </w:r>
    </w:p>
    <w:p w14:paraId="0AC4DFD9" w14:textId="3DCC50F6" w:rsidR="00FA3DE8" w:rsidRPr="00C30B49" w:rsidRDefault="00FA3DE8">
      <w:pPr>
        <w:pStyle w:val="Body"/>
        <w:rPr>
          <w:rFonts w:hint="eastAsia"/>
          <w:lang w:val="nl-NL"/>
        </w:rPr>
      </w:pPr>
    </w:p>
    <w:p w14:paraId="314482A4" w14:textId="63DAED97" w:rsidR="006B2271" w:rsidRPr="00C30B49" w:rsidRDefault="00E52130">
      <w:pPr>
        <w:pStyle w:val="Body"/>
        <w:rPr>
          <w:lang w:val="en-US"/>
        </w:rPr>
      </w:pPr>
      <w:proofErr w:type="spellStart"/>
      <w:r>
        <w:rPr>
          <w:lang w:val="en-US"/>
        </w:rPr>
        <w:t>Uitleg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voetnoten</w:t>
      </w:r>
      <w:proofErr w:type="spellEnd"/>
      <w:r>
        <w:rPr>
          <w:lang w:val="en-US"/>
        </w:rPr>
        <w:t>:</w:t>
      </w:r>
    </w:p>
    <w:p w14:paraId="586197AD" w14:textId="207FDE23" w:rsidR="00C30B49" w:rsidRDefault="00C30B49" w:rsidP="00C30B49">
      <w:pPr>
        <w:pStyle w:val="Body"/>
        <w:numPr>
          <w:ilvl w:val="0"/>
          <w:numId w:val="5"/>
        </w:numPr>
        <w:rPr>
          <w:lang w:val="nl-NL"/>
        </w:rPr>
      </w:pPr>
      <w:r>
        <w:rPr>
          <w:rFonts w:hint="eastAsia"/>
          <w:lang w:val="nl-NL"/>
        </w:rPr>
        <w:t>B</w:t>
      </w:r>
      <w:r>
        <w:rPr>
          <w:lang w:val="nl-NL"/>
        </w:rPr>
        <w:t xml:space="preserve">epaalt de </w:t>
      </w:r>
      <w:proofErr w:type="spellStart"/>
      <w:r>
        <w:rPr>
          <w:lang w:val="nl-NL"/>
        </w:rPr>
        <w:t>a-priori</w:t>
      </w:r>
      <w:proofErr w:type="spellEnd"/>
      <w:r>
        <w:rPr>
          <w:lang w:val="nl-NL"/>
        </w:rPr>
        <w:t xml:space="preserve"> kan</w:t>
      </w:r>
      <w:r>
        <w:rPr>
          <w:lang w:val="nl-NL"/>
        </w:rPr>
        <w:t>s</w:t>
      </w:r>
      <w:r>
        <w:rPr>
          <w:lang w:val="nl-NL"/>
        </w:rPr>
        <w:t xml:space="preserve"> op COVID</w:t>
      </w:r>
      <w:r w:rsidR="008901F6">
        <w:rPr>
          <w:lang w:val="nl-NL"/>
        </w:rPr>
        <w:t>-19</w:t>
      </w:r>
      <w:r>
        <w:rPr>
          <w:lang w:val="nl-NL"/>
        </w:rPr>
        <w:t xml:space="preserve"> en het stadium van de ziekte en zou door aanvragers/</w:t>
      </w:r>
      <w:proofErr w:type="spellStart"/>
      <w:r>
        <w:rPr>
          <w:lang w:val="nl-NL"/>
        </w:rPr>
        <w:t>epd</w:t>
      </w:r>
      <w:proofErr w:type="spellEnd"/>
      <w:r>
        <w:rPr>
          <w:lang w:val="nl-NL"/>
        </w:rPr>
        <w:t xml:space="preserve"> gegeven moeten worden</w:t>
      </w:r>
    </w:p>
    <w:p w14:paraId="3304A0CA" w14:textId="21753283" w:rsidR="00C30B49" w:rsidRDefault="00C30B49" w:rsidP="00C30B49">
      <w:pPr>
        <w:pStyle w:val="Body"/>
        <w:numPr>
          <w:ilvl w:val="0"/>
          <w:numId w:val="5"/>
        </w:numPr>
        <w:rPr>
          <w:lang w:val="nl-NL"/>
        </w:rPr>
      </w:pPr>
      <w:r>
        <w:rPr>
          <w:lang w:val="nl-NL"/>
        </w:rPr>
        <w:t>Bespreekt het longbeeld en bepaalt de kans op COVID</w:t>
      </w:r>
      <w:r w:rsidR="008901F6">
        <w:rPr>
          <w:lang w:val="nl-NL"/>
        </w:rPr>
        <w:t>-19</w:t>
      </w:r>
      <w:r>
        <w:rPr>
          <w:lang w:val="nl-NL"/>
        </w:rPr>
        <w:t>, de differentiaal diagnose en de ernst</w:t>
      </w:r>
      <w:r>
        <w:rPr>
          <w:lang w:val="nl-NL"/>
        </w:rPr>
        <w:t xml:space="preserve">. </w:t>
      </w:r>
      <w:r w:rsidR="00E52130">
        <w:rPr>
          <w:lang w:val="nl-NL"/>
        </w:rPr>
        <w:t xml:space="preserve">Beschreven kunnen ook nog worden: </w:t>
      </w:r>
      <w:proofErr w:type="spellStart"/>
      <w:r w:rsidR="00E52130">
        <w:rPr>
          <w:lang w:val="nl-NL"/>
        </w:rPr>
        <w:t>cavitatie</w:t>
      </w:r>
      <w:proofErr w:type="spellEnd"/>
      <w:r w:rsidR="00E52130">
        <w:rPr>
          <w:lang w:val="nl-NL"/>
        </w:rPr>
        <w:t>, calcificatie, tree</w:t>
      </w:r>
      <w:r w:rsidR="0075758D">
        <w:rPr>
          <w:lang w:val="nl-NL"/>
        </w:rPr>
        <w:t>-</w:t>
      </w:r>
      <w:r w:rsidR="00E52130">
        <w:rPr>
          <w:lang w:val="nl-NL"/>
        </w:rPr>
        <w:t>in-</w:t>
      </w:r>
      <w:proofErr w:type="spellStart"/>
      <w:r w:rsidR="00E52130">
        <w:rPr>
          <w:lang w:val="nl-NL"/>
        </w:rPr>
        <w:t>bud</w:t>
      </w:r>
      <w:proofErr w:type="spellEnd"/>
      <w:r w:rsidR="00E52130">
        <w:rPr>
          <w:lang w:val="nl-NL"/>
        </w:rPr>
        <w:t>, pleurale ve</w:t>
      </w:r>
      <w:r w:rsidR="008901F6">
        <w:rPr>
          <w:lang w:val="nl-NL"/>
        </w:rPr>
        <w:t>r</w:t>
      </w:r>
      <w:r w:rsidR="00E52130">
        <w:rPr>
          <w:lang w:val="nl-NL"/>
        </w:rPr>
        <w:t>breding, massa, bronchuswandverdikking</w:t>
      </w:r>
      <w:r w:rsidR="0075758D">
        <w:rPr>
          <w:lang w:val="nl-NL"/>
        </w:rPr>
        <w:t>, web-</w:t>
      </w:r>
      <w:proofErr w:type="spellStart"/>
      <w:r w:rsidR="0075758D">
        <w:rPr>
          <w:lang w:val="nl-NL"/>
        </w:rPr>
        <w:t>sign</w:t>
      </w:r>
      <w:proofErr w:type="spellEnd"/>
      <w:r w:rsidR="00E52130">
        <w:rPr>
          <w:lang w:val="nl-NL"/>
        </w:rPr>
        <w:t xml:space="preserve">. </w:t>
      </w:r>
    </w:p>
    <w:p w14:paraId="16886764" w14:textId="198B97D9" w:rsidR="0075758D" w:rsidRDefault="00C30B49" w:rsidP="0075758D">
      <w:pPr>
        <w:pStyle w:val="Body"/>
        <w:numPr>
          <w:ilvl w:val="0"/>
          <w:numId w:val="5"/>
        </w:numPr>
        <w:rPr>
          <w:lang w:val="nl-NL"/>
        </w:rPr>
      </w:pPr>
      <w:r>
        <w:rPr>
          <w:rFonts w:hint="eastAsia"/>
          <w:lang w:val="nl-NL"/>
        </w:rPr>
        <w:t>B</w:t>
      </w:r>
      <w:r>
        <w:rPr>
          <w:lang w:val="nl-NL"/>
        </w:rPr>
        <w:t>epaalt de co-morbiditeit</w:t>
      </w:r>
      <w:r w:rsidR="00E52130">
        <w:rPr>
          <w:lang w:val="nl-NL"/>
        </w:rPr>
        <w:t>, zoals emfyseem, fibrotisch</w:t>
      </w:r>
      <w:r w:rsidR="008901F6">
        <w:rPr>
          <w:lang w:val="nl-NL"/>
        </w:rPr>
        <w:t xml:space="preserve"> of ander onderliggend</w:t>
      </w:r>
      <w:r w:rsidR="00E52130">
        <w:rPr>
          <w:lang w:val="nl-NL"/>
        </w:rPr>
        <w:t xml:space="preserve"> longlijden</w:t>
      </w:r>
      <w:r w:rsidR="008901F6">
        <w:rPr>
          <w:lang w:val="nl-NL"/>
        </w:rPr>
        <w:t xml:space="preserve"> </w:t>
      </w:r>
      <w:proofErr w:type="spellStart"/>
      <w:r w:rsidR="008901F6">
        <w:rPr>
          <w:lang w:val="nl-NL"/>
        </w:rPr>
        <w:t>longlijden</w:t>
      </w:r>
      <w:proofErr w:type="spellEnd"/>
      <w:r w:rsidR="008901F6">
        <w:rPr>
          <w:lang w:val="nl-NL"/>
        </w:rPr>
        <w:t xml:space="preserve"> </w:t>
      </w:r>
      <w:r w:rsidR="00E52130">
        <w:rPr>
          <w:lang w:val="nl-NL"/>
        </w:rPr>
        <w:t xml:space="preserve">en cardiovasculair lijden en </w:t>
      </w:r>
      <w:r w:rsidR="008901F6">
        <w:rPr>
          <w:lang w:val="nl-NL"/>
        </w:rPr>
        <w:t>d</w:t>
      </w:r>
      <w:r w:rsidR="00E52130">
        <w:rPr>
          <w:lang w:val="nl-NL"/>
        </w:rPr>
        <w:t>iabetes mellitus.</w:t>
      </w:r>
      <w:r>
        <w:rPr>
          <w:lang w:val="nl-NL"/>
        </w:rPr>
        <w:t xml:space="preserve"> </w:t>
      </w:r>
      <w:r>
        <w:rPr>
          <w:lang w:val="nl-NL"/>
        </w:rPr>
        <w:tab/>
      </w:r>
    </w:p>
    <w:p w14:paraId="01015DB8" w14:textId="7B515CAC" w:rsidR="008901F6" w:rsidRPr="008901F6" w:rsidRDefault="00C30B49" w:rsidP="008901F6">
      <w:pPr>
        <w:pStyle w:val="Body"/>
        <w:numPr>
          <w:ilvl w:val="0"/>
          <w:numId w:val="5"/>
        </w:numPr>
      </w:pPr>
      <w:r w:rsidRPr="0075758D">
        <w:rPr>
          <w:lang w:val="nl-NL"/>
        </w:rPr>
        <w:t>Doet een uitspraak hoe hoog de verdenking op COVID</w:t>
      </w:r>
      <w:r w:rsidR="008901F6">
        <w:rPr>
          <w:lang w:val="nl-NL"/>
        </w:rPr>
        <w:t>-19</w:t>
      </w:r>
      <w:r w:rsidRPr="0075758D">
        <w:rPr>
          <w:lang w:val="nl-NL"/>
        </w:rPr>
        <w:t xml:space="preserve"> is op CT. </w:t>
      </w:r>
      <w:r w:rsidR="008901F6">
        <w:rPr>
          <w:lang w:val="nl-NL"/>
        </w:rPr>
        <w:t xml:space="preserve">Let op: </w:t>
      </w:r>
      <w:r w:rsidR="008901F6" w:rsidRPr="008901F6">
        <w:t xml:space="preserve">De score </w:t>
      </w:r>
      <w:proofErr w:type="spellStart"/>
      <w:r w:rsidR="008901F6" w:rsidRPr="008901F6">
        <w:t>is</w:t>
      </w:r>
      <w:proofErr w:type="spellEnd"/>
      <w:r w:rsidR="008901F6" w:rsidRPr="008901F6">
        <w:t xml:space="preserve"> </w:t>
      </w:r>
      <w:proofErr w:type="spellStart"/>
      <w:r w:rsidR="008901F6" w:rsidRPr="008901F6">
        <w:t>nog</w:t>
      </w:r>
      <w:proofErr w:type="spellEnd"/>
      <w:r w:rsidR="008901F6" w:rsidRPr="008901F6">
        <w:t xml:space="preserve"> in </w:t>
      </w:r>
      <w:proofErr w:type="spellStart"/>
      <w:r w:rsidR="008901F6" w:rsidRPr="008901F6">
        <w:t>ontwikkeling</w:t>
      </w:r>
      <w:proofErr w:type="spellEnd"/>
      <w:r w:rsidR="008901F6" w:rsidRPr="008901F6">
        <w:t xml:space="preserve">, </w:t>
      </w:r>
      <w:proofErr w:type="spellStart"/>
      <w:r w:rsidR="008901F6" w:rsidRPr="008901F6">
        <w:t>maar</w:t>
      </w:r>
      <w:proofErr w:type="spellEnd"/>
      <w:r w:rsidR="008901F6" w:rsidRPr="008901F6">
        <w:t xml:space="preserve"> </w:t>
      </w:r>
      <w:proofErr w:type="spellStart"/>
      <w:r w:rsidR="008901F6" w:rsidRPr="008901F6">
        <w:t>wordt</w:t>
      </w:r>
      <w:proofErr w:type="spellEnd"/>
      <w:r w:rsidR="008901F6" w:rsidRPr="008901F6">
        <w:t xml:space="preserve"> al </w:t>
      </w:r>
      <w:proofErr w:type="spellStart"/>
      <w:r w:rsidR="008901F6" w:rsidRPr="008901F6">
        <w:t>nu</w:t>
      </w:r>
      <w:proofErr w:type="spellEnd"/>
      <w:r w:rsidR="008901F6" w:rsidRPr="008901F6">
        <w:t xml:space="preserve"> </w:t>
      </w:r>
      <w:proofErr w:type="spellStart"/>
      <w:r w:rsidR="008901F6" w:rsidRPr="008901F6">
        <w:t>gedeeld</w:t>
      </w:r>
      <w:proofErr w:type="spellEnd"/>
      <w:r w:rsidR="008901F6" w:rsidRPr="008901F6">
        <w:t xml:space="preserve"> </w:t>
      </w:r>
      <w:proofErr w:type="spellStart"/>
      <w:r w:rsidR="008901F6" w:rsidRPr="008901F6">
        <w:t>omdat</w:t>
      </w:r>
      <w:proofErr w:type="spellEnd"/>
      <w:r w:rsidR="008901F6" w:rsidRPr="008901F6">
        <w:t xml:space="preserve"> </w:t>
      </w:r>
      <w:proofErr w:type="spellStart"/>
      <w:r w:rsidR="008901F6" w:rsidRPr="008901F6">
        <w:t>wij</w:t>
      </w:r>
      <w:proofErr w:type="spellEnd"/>
      <w:r w:rsidR="008901F6" w:rsidRPr="008901F6">
        <w:t xml:space="preserve"> </w:t>
      </w:r>
      <w:proofErr w:type="spellStart"/>
      <w:r w:rsidR="008901F6" w:rsidRPr="008901F6">
        <w:t>zien</w:t>
      </w:r>
      <w:proofErr w:type="spellEnd"/>
      <w:r w:rsidR="008901F6" w:rsidRPr="008901F6">
        <w:t xml:space="preserve"> </w:t>
      </w:r>
      <w:proofErr w:type="spellStart"/>
      <w:r w:rsidR="008901F6" w:rsidRPr="008901F6">
        <w:t>dat</w:t>
      </w:r>
      <w:proofErr w:type="spellEnd"/>
      <w:r w:rsidR="008901F6" w:rsidRPr="008901F6">
        <w:t xml:space="preserve"> </w:t>
      </w:r>
      <w:proofErr w:type="spellStart"/>
      <w:r w:rsidR="008901F6" w:rsidRPr="008901F6">
        <w:t>er</w:t>
      </w:r>
      <w:proofErr w:type="spellEnd"/>
      <w:r w:rsidR="008901F6" w:rsidRPr="008901F6">
        <w:t xml:space="preserve"> </w:t>
      </w:r>
      <w:proofErr w:type="spellStart"/>
      <w:r w:rsidR="008901F6" w:rsidRPr="008901F6">
        <w:t>behoefte</w:t>
      </w:r>
      <w:proofErr w:type="spellEnd"/>
      <w:r w:rsidR="008901F6" w:rsidRPr="008901F6">
        <w:t xml:space="preserve"> </w:t>
      </w:r>
      <w:proofErr w:type="spellStart"/>
      <w:r w:rsidR="008901F6" w:rsidRPr="008901F6">
        <w:t>aan</w:t>
      </w:r>
      <w:proofErr w:type="spellEnd"/>
      <w:r w:rsidR="008901F6" w:rsidRPr="008901F6">
        <w:t xml:space="preserve"> </w:t>
      </w:r>
      <w:proofErr w:type="spellStart"/>
      <w:r w:rsidR="008901F6" w:rsidRPr="008901F6">
        <w:t>houvast</w:t>
      </w:r>
      <w:proofErr w:type="spellEnd"/>
      <w:r w:rsidR="008901F6" w:rsidRPr="008901F6">
        <w:t xml:space="preserve"> </w:t>
      </w:r>
      <w:proofErr w:type="spellStart"/>
      <w:r w:rsidR="008901F6" w:rsidRPr="008901F6">
        <w:t>is</w:t>
      </w:r>
      <w:proofErr w:type="spellEnd"/>
      <w:r w:rsidR="008901F6" w:rsidRPr="008901F6">
        <w:t xml:space="preserve">. </w:t>
      </w:r>
      <w:proofErr w:type="spellStart"/>
      <w:r w:rsidR="008901F6" w:rsidRPr="008901F6">
        <w:t>Wij</w:t>
      </w:r>
      <w:proofErr w:type="spellEnd"/>
      <w:r w:rsidR="008901F6" w:rsidRPr="008901F6">
        <w:t xml:space="preserve"> </w:t>
      </w:r>
      <w:proofErr w:type="spellStart"/>
      <w:r w:rsidR="008901F6" w:rsidRPr="008901F6">
        <w:t>updaten</w:t>
      </w:r>
      <w:proofErr w:type="spellEnd"/>
      <w:r w:rsidR="008901F6" w:rsidRPr="008901F6">
        <w:t xml:space="preserve"> de score </w:t>
      </w:r>
      <w:proofErr w:type="spellStart"/>
      <w:r w:rsidR="008901F6" w:rsidRPr="008901F6">
        <w:t>zodra</w:t>
      </w:r>
      <w:proofErr w:type="spellEnd"/>
      <w:r w:rsidR="008901F6" w:rsidRPr="008901F6">
        <w:t xml:space="preserve"> </w:t>
      </w:r>
      <w:proofErr w:type="spellStart"/>
      <w:r w:rsidR="008901F6" w:rsidRPr="008901F6">
        <w:t>er</w:t>
      </w:r>
      <w:proofErr w:type="spellEnd"/>
      <w:r w:rsidR="008901F6" w:rsidRPr="008901F6">
        <w:t xml:space="preserve"> </w:t>
      </w:r>
      <w:proofErr w:type="spellStart"/>
      <w:r w:rsidR="008901F6" w:rsidRPr="008901F6">
        <w:t>nieuwe</w:t>
      </w:r>
      <w:proofErr w:type="spellEnd"/>
      <w:r w:rsidR="008901F6" w:rsidRPr="008901F6">
        <w:t xml:space="preserve"> </w:t>
      </w:r>
      <w:proofErr w:type="spellStart"/>
      <w:r w:rsidR="008901F6" w:rsidRPr="008901F6">
        <w:t>ervaringen</w:t>
      </w:r>
      <w:proofErr w:type="spellEnd"/>
      <w:r w:rsidR="008901F6" w:rsidRPr="008901F6">
        <w:t xml:space="preserve"> </w:t>
      </w:r>
      <w:proofErr w:type="spellStart"/>
      <w:r w:rsidR="008901F6" w:rsidRPr="008901F6">
        <w:t>zijn</w:t>
      </w:r>
      <w:proofErr w:type="spellEnd"/>
      <w:r w:rsidR="008901F6" w:rsidRPr="008901F6">
        <w:t>.</w:t>
      </w:r>
      <w:r w:rsidR="008901F6">
        <w:t xml:space="preserve"> </w:t>
      </w:r>
      <w:r w:rsidR="008901F6" w:rsidRPr="008901F6">
        <w:rPr>
          <w:lang w:val="nl-NL"/>
        </w:rPr>
        <w:t>Interpretatie van de CO-RADS score dient gecombineerd te worden met klinisch beeld en duur van de klachten. CT kan bij COVID-19 negatief zi</w:t>
      </w:r>
      <w:r w:rsidR="008901F6">
        <w:rPr>
          <w:lang w:val="nl-NL"/>
        </w:rPr>
        <w:t>j</w:t>
      </w:r>
      <w:r w:rsidR="008901F6" w:rsidRPr="008901F6">
        <w:rPr>
          <w:lang w:val="nl-NL"/>
        </w:rPr>
        <w:t>n in de eerste dagen na het ontstaan van symptomen.</w:t>
      </w:r>
      <w:r w:rsidR="008901F6">
        <w:t xml:space="preserve"> </w:t>
      </w:r>
      <w:r w:rsidR="008901F6" w:rsidRPr="008901F6">
        <w:rPr>
          <w:lang w:val="nl-NL"/>
        </w:rPr>
        <w:t>CO-RADS 5 lijkt een zeer sterk positief voorspellende waarde te hebben voor aanwezigheid COVID-19</w:t>
      </w:r>
      <w:r w:rsidR="008901F6">
        <w:rPr>
          <w:lang w:val="nl-NL"/>
        </w:rPr>
        <w:t xml:space="preserve"> bij een hoge a-prior kans</w:t>
      </w:r>
      <w:r w:rsidR="008901F6" w:rsidRPr="008901F6">
        <w:rPr>
          <w:lang w:val="nl-NL"/>
        </w:rPr>
        <w:t xml:space="preserve">. </w:t>
      </w:r>
      <w:r w:rsidR="0075758D">
        <w:t>CO</w:t>
      </w:r>
      <w:r w:rsidR="008901F6">
        <w:t>-</w:t>
      </w:r>
      <w:r w:rsidR="0075758D">
        <w:t xml:space="preserve">RADS 1 </w:t>
      </w:r>
      <w:proofErr w:type="spellStart"/>
      <w:r w:rsidR="0075758D">
        <w:t>heeft</w:t>
      </w:r>
      <w:proofErr w:type="spellEnd"/>
      <w:r w:rsidR="0075758D">
        <w:t xml:space="preserve"> </w:t>
      </w:r>
      <w:proofErr w:type="spellStart"/>
      <w:r w:rsidR="0075758D">
        <w:t>mogelijk</w:t>
      </w:r>
      <w:proofErr w:type="spellEnd"/>
      <w:r w:rsidR="0075758D">
        <w:t xml:space="preserve"> </w:t>
      </w:r>
      <w:proofErr w:type="spellStart"/>
      <w:r w:rsidR="0075758D">
        <w:t>een</w:t>
      </w:r>
      <w:proofErr w:type="spellEnd"/>
      <w:r w:rsidR="0075758D">
        <w:t xml:space="preserve"> </w:t>
      </w:r>
      <w:proofErr w:type="spellStart"/>
      <w:r w:rsidR="0075758D">
        <w:t>hoge</w:t>
      </w:r>
      <w:proofErr w:type="spellEnd"/>
      <w:r w:rsidR="0075758D">
        <w:t xml:space="preserve"> </w:t>
      </w:r>
      <w:proofErr w:type="spellStart"/>
      <w:r w:rsidR="0075758D">
        <w:t>negatief</w:t>
      </w:r>
      <w:proofErr w:type="spellEnd"/>
      <w:r w:rsidR="0075758D">
        <w:t xml:space="preserve"> </w:t>
      </w:r>
      <w:proofErr w:type="spellStart"/>
      <w:r w:rsidR="0075758D">
        <w:t>voorspellende</w:t>
      </w:r>
      <w:proofErr w:type="spellEnd"/>
      <w:r w:rsidR="0075758D">
        <w:t xml:space="preserve"> </w:t>
      </w:r>
      <w:proofErr w:type="spellStart"/>
      <w:r w:rsidR="0075758D">
        <w:t>waarde</w:t>
      </w:r>
      <w:proofErr w:type="spellEnd"/>
      <w:r w:rsidR="0075758D">
        <w:t xml:space="preserve"> </w:t>
      </w:r>
      <w:proofErr w:type="spellStart"/>
      <w:r w:rsidR="0075758D">
        <w:t>bij</w:t>
      </w:r>
      <w:proofErr w:type="spellEnd"/>
      <w:r w:rsidR="0075758D">
        <w:t xml:space="preserve"> </w:t>
      </w:r>
      <w:proofErr w:type="spellStart"/>
      <w:r w:rsidR="0075758D">
        <w:t>klachten</w:t>
      </w:r>
      <w:proofErr w:type="spellEnd"/>
      <w:r w:rsidR="0075758D">
        <w:t xml:space="preserve"> &gt; 4 </w:t>
      </w:r>
      <w:proofErr w:type="spellStart"/>
      <w:r w:rsidR="0075758D">
        <w:t>dagen</w:t>
      </w:r>
      <w:proofErr w:type="spellEnd"/>
      <w:r w:rsidR="0075758D">
        <w:t xml:space="preserve"> en </w:t>
      </w:r>
      <w:proofErr w:type="spellStart"/>
      <w:r w:rsidR="0075758D">
        <w:t>een</w:t>
      </w:r>
      <w:proofErr w:type="spellEnd"/>
      <w:r w:rsidR="0075758D">
        <w:t xml:space="preserve"> </w:t>
      </w:r>
      <w:proofErr w:type="spellStart"/>
      <w:r w:rsidR="0075758D">
        <w:t>hoge</w:t>
      </w:r>
      <w:proofErr w:type="spellEnd"/>
      <w:r w:rsidR="0075758D">
        <w:t xml:space="preserve"> a-priori </w:t>
      </w:r>
      <w:proofErr w:type="spellStart"/>
      <w:r w:rsidR="0075758D">
        <w:t>kans</w:t>
      </w:r>
      <w:proofErr w:type="spellEnd"/>
      <w:r w:rsidR="0075758D">
        <w:t xml:space="preserve">. </w:t>
      </w:r>
    </w:p>
    <w:p w14:paraId="2275DC3E" w14:textId="446F684E" w:rsidR="0075758D" w:rsidRPr="008901F6" w:rsidRDefault="0075758D" w:rsidP="008901F6">
      <w:pPr>
        <w:pStyle w:val="Body"/>
        <w:ind w:left="720"/>
        <w:rPr>
          <w:color w:val="auto"/>
          <w:lang w:val="nl-NL"/>
        </w:rPr>
      </w:pPr>
      <w:r w:rsidRPr="008901F6">
        <w:rPr>
          <w:color w:val="auto"/>
        </w:rPr>
        <w:lastRenderedPageBreak/>
        <w:t xml:space="preserve">De </w:t>
      </w:r>
      <w:proofErr w:type="spellStart"/>
      <w:r w:rsidRPr="008901F6">
        <w:rPr>
          <w:color w:val="auto"/>
        </w:rPr>
        <w:t>interobserver</w:t>
      </w:r>
      <w:proofErr w:type="spellEnd"/>
      <w:r w:rsidRPr="008901F6">
        <w:rPr>
          <w:color w:val="auto"/>
        </w:rPr>
        <w:t xml:space="preserve"> </w:t>
      </w:r>
      <w:proofErr w:type="spellStart"/>
      <w:r w:rsidRPr="008901F6">
        <w:rPr>
          <w:color w:val="auto"/>
        </w:rPr>
        <w:t>variatie</w:t>
      </w:r>
      <w:proofErr w:type="spellEnd"/>
      <w:r w:rsidRPr="008901F6">
        <w:rPr>
          <w:color w:val="auto"/>
        </w:rPr>
        <w:t xml:space="preserve"> CORADS 2-4 </w:t>
      </w:r>
      <w:proofErr w:type="spellStart"/>
      <w:r w:rsidRPr="008901F6">
        <w:rPr>
          <w:color w:val="auto"/>
        </w:rPr>
        <w:t>is</w:t>
      </w:r>
      <w:proofErr w:type="spellEnd"/>
      <w:r w:rsidRPr="008901F6">
        <w:rPr>
          <w:color w:val="auto"/>
        </w:rPr>
        <w:t xml:space="preserve"> </w:t>
      </w:r>
      <w:proofErr w:type="spellStart"/>
      <w:r w:rsidRPr="008901F6">
        <w:rPr>
          <w:color w:val="auto"/>
        </w:rPr>
        <w:t>hoog</w:t>
      </w:r>
      <w:proofErr w:type="spellEnd"/>
      <w:r w:rsidRPr="008901F6">
        <w:rPr>
          <w:color w:val="auto"/>
        </w:rPr>
        <w:t xml:space="preserve"> en </w:t>
      </w:r>
      <w:proofErr w:type="spellStart"/>
      <w:r w:rsidRPr="008901F6">
        <w:rPr>
          <w:color w:val="auto"/>
        </w:rPr>
        <w:t>lijkt</w:t>
      </w:r>
      <w:proofErr w:type="spellEnd"/>
      <w:r w:rsidRPr="008901F6">
        <w:rPr>
          <w:color w:val="auto"/>
        </w:rPr>
        <w:t xml:space="preserve"> </w:t>
      </w:r>
      <w:proofErr w:type="spellStart"/>
      <w:r w:rsidRPr="008901F6">
        <w:rPr>
          <w:color w:val="auto"/>
        </w:rPr>
        <w:t>een</w:t>
      </w:r>
      <w:proofErr w:type="spellEnd"/>
      <w:r w:rsidRPr="008901F6">
        <w:rPr>
          <w:color w:val="auto"/>
        </w:rPr>
        <w:t xml:space="preserve"> </w:t>
      </w:r>
      <w:proofErr w:type="spellStart"/>
      <w:r w:rsidRPr="008901F6">
        <w:rPr>
          <w:color w:val="auto"/>
        </w:rPr>
        <w:t>slechte</w:t>
      </w:r>
      <w:proofErr w:type="spellEnd"/>
      <w:r w:rsidRPr="008901F6">
        <w:rPr>
          <w:color w:val="auto"/>
        </w:rPr>
        <w:t xml:space="preserve"> </w:t>
      </w:r>
      <w:proofErr w:type="spellStart"/>
      <w:r w:rsidRPr="008901F6">
        <w:rPr>
          <w:color w:val="auto"/>
        </w:rPr>
        <w:t>negatief</w:t>
      </w:r>
      <w:proofErr w:type="spellEnd"/>
      <w:r w:rsidRPr="008901F6">
        <w:rPr>
          <w:color w:val="auto"/>
        </w:rPr>
        <w:t xml:space="preserve"> of </w:t>
      </w:r>
      <w:proofErr w:type="spellStart"/>
      <w:r w:rsidRPr="008901F6">
        <w:rPr>
          <w:color w:val="auto"/>
        </w:rPr>
        <w:t>positief</w:t>
      </w:r>
      <w:proofErr w:type="spellEnd"/>
      <w:r w:rsidRPr="008901F6">
        <w:rPr>
          <w:color w:val="auto"/>
        </w:rPr>
        <w:t xml:space="preserve"> </w:t>
      </w:r>
      <w:proofErr w:type="spellStart"/>
      <w:r w:rsidRPr="008901F6">
        <w:rPr>
          <w:color w:val="auto"/>
        </w:rPr>
        <w:t>voorspellende</w:t>
      </w:r>
      <w:proofErr w:type="spellEnd"/>
      <w:r w:rsidRPr="008901F6">
        <w:rPr>
          <w:color w:val="auto"/>
        </w:rPr>
        <w:t xml:space="preserve"> </w:t>
      </w:r>
      <w:proofErr w:type="spellStart"/>
      <w:r w:rsidRPr="008901F6">
        <w:rPr>
          <w:color w:val="auto"/>
        </w:rPr>
        <w:t>waarde</w:t>
      </w:r>
      <w:proofErr w:type="spellEnd"/>
      <w:r w:rsidRPr="008901F6">
        <w:rPr>
          <w:color w:val="auto"/>
        </w:rPr>
        <w:t xml:space="preserve"> te </w:t>
      </w:r>
      <w:proofErr w:type="spellStart"/>
      <w:r w:rsidRPr="008901F6">
        <w:rPr>
          <w:color w:val="auto"/>
        </w:rPr>
        <w:t>hebben</w:t>
      </w:r>
      <w:proofErr w:type="spellEnd"/>
      <w:r w:rsidRPr="008901F6">
        <w:rPr>
          <w:color w:val="auto"/>
        </w:rPr>
        <w:t xml:space="preserve">. </w:t>
      </w:r>
      <w:proofErr w:type="spellStart"/>
      <w:r w:rsidRPr="008901F6">
        <w:rPr>
          <w:color w:val="auto"/>
        </w:rPr>
        <w:t>Dit</w:t>
      </w:r>
      <w:proofErr w:type="spellEnd"/>
      <w:r w:rsidRPr="008901F6">
        <w:rPr>
          <w:color w:val="auto"/>
        </w:rPr>
        <w:t xml:space="preserve"> kan </w:t>
      </w:r>
      <w:proofErr w:type="spellStart"/>
      <w:r w:rsidRPr="008901F6">
        <w:rPr>
          <w:color w:val="auto"/>
        </w:rPr>
        <w:t>als</w:t>
      </w:r>
      <w:proofErr w:type="spellEnd"/>
      <w:r w:rsidRPr="008901F6">
        <w:rPr>
          <w:color w:val="auto"/>
        </w:rPr>
        <w:t xml:space="preserve"> </w:t>
      </w:r>
      <w:proofErr w:type="spellStart"/>
      <w:r w:rsidRPr="008901F6">
        <w:rPr>
          <w:color w:val="auto"/>
        </w:rPr>
        <w:t>disclaimer</w:t>
      </w:r>
      <w:proofErr w:type="spellEnd"/>
      <w:r w:rsidRPr="008901F6">
        <w:rPr>
          <w:color w:val="auto"/>
        </w:rPr>
        <w:t xml:space="preserve"> </w:t>
      </w:r>
      <w:proofErr w:type="spellStart"/>
      <w:r w:rsidRPr="008901F6">
        <w:rPr>
          <w:color w:val="auto"/>
        </w:rPr>
        <w:t>onder</w:t>
      </w:r>
      <w:proofErr w:type="spellEnd"/>
      <w:r w:rsidRPr="008901F6">
        <w:rPr>
          <w:color w:val="auto"/>
        </w:rPr>
        <w:t xml:space="preserve"> </w:t>
      </w:r>
      <w:proofErr w:type="spellStart"/>
      <w:r w:rsidRPr="008901F6">
        <w:rPr>
          <w:color w:val="auto"/>
        </w:rPr>
        <w:t>he</w:t>
      </w:r>
      <w:r w:rsidR="00EA2AFF" w:rsidRPr="008901F6">
        <w:rPr>
          <w:color w:val="auto"/>
        </w:rPr>
        <w:t>t</w:t>
      </w:r>
      <w:proofErr w:type="spellEnd"/>
      <w:r w:rsidRPr="008901F6">
        <w:rPr>
          <w:color w:val="auto"/>
        </w:rPr>
        <w:t xml:space="preserve"> </w:t>
      </w:r>
      <w:proofErr w:type="spellStart"/>
      <w:r w:rsidRPr="008901F6">
        <w:rPr>
          <w:color w:val="auto"/>
        </w:rPr>
        <w:t>verslag</w:t>
      </w:r>
      <w:proofErr w:type="spellEnd"/>
      <w:r w:rsidRPr="008901F6">
        <w:rPr>
          <w:color w:val="auto"/>
        </w:rPr>
        <w:t xml:space="preserve"> </w:t>
      </w:r>
      <w:proofErr w:type="spellStart"/>
      <w:r w:rsidRPr="008901F6">
        <w:rPr>
          <w:color w:val="auto"/>
        </w:rPr>
        <w:t>gezet</w:t>
      </w:r>
      <w:proofErr w:type="spellEnd"/>
      <w:r w:rsidRPr="008901F6">
        <w:rPr>
          <w:color w:val="auto"/>
        </w:rPr>
        <w:t xml:space="preserve"> </w:t>
      </w:r>
      <w:proofErr w:type="spellStart"/>
      <w:r w:rsidRPr="008901F6">
        <w:rPr>
          <w:color w:val="auto"/>
        </w:rPr>
        <w:t>worden</w:t>
      </w:r>
      <w:proofErr w:type="spellEnd"/>
      <w:r w:rsidRPr="008901F6">
        <w:rPr>
          <w:color w:val="auto"/>
        </w:rPr>
        <w:t>.</w:t>
      </w:r>
    </w:p>
    <w:p w14:paraId="2AC2CB67" w14:textId="5B6E119A" w:rsidR="00E52130" w:rsidRPr="00E52130" w:rsidRDefault="00E52130" w:rsidP="002202BD">
      <w:pPr>
        <w:pStyle w:val="Body"/>
        <w:numPr>
          <w:ilvl w:val="0"/>
          <w:numId w:val="7"/>
        </w:numPr>
        <w:ind w:left="1080"/>
        <w:rPr>
          <w:lang w:val="nl-NL"/>
        </w:rPr>
      </w:pPr>
      <w:r w:rsidRPr="00E52130">
        <w:rPr>
          <w:bCs/>
          <w:iCs/>
          <w:lang w:val="nl-NL"/>
        </w:rPr>
        <w:t>CO</w:t>
      </w:r>
      <w:r w:rsidR="008901F6">
        <w:rPr>
          <w:bCs/>
          <w:iCs/>
          <w:lang w:val="nl-NL"/>
        </w:rPr>
        <w:t>-</w:t>
      </w:r>
      <w:r w:rsidRPr="00E52130">
        <w:rPr>
          <w:bCs/>
          <w:iCs/>
          <w:lang w:val="nl-NL"/>
        </w:rPr>
        <w:t>RADS 1: COVID-19 zeer onwaarschijnlijk (geen CT afwijkingen passend bij COVID-19: Geen pulmonale afwijkingen of alleen afwijkingen passend bij niet-infectieuze pathologie)</w:t>
      </w:r>
      <w:r w:rsidRPr="0075758D">
        <w:rPr>
          <w:bCs/>
          <w:iCs/>
          <w:lang w:val="nl-NL"/>
        </w:rPr>
        <w:t xml:space="preserve">. Bijvoorbeeld: </w:t>
      </w:r>
      <w:r w:rsidR="0075758D" w:rsidRPr="0075758D">
        <w:rPr>
          <w:bCs/>
          <w:iCs/>
          <w:lang w:val="nl-NL"/>
        </w:rPr>
        <w:t xml:space="preserve">normaal beeld, </w:t>
      </w:r>
      <w:r w:rsidRPr="0075758D">
        <w:rPr>
          <w:bCs/>
          <w:iCs/>
          <w:lang w:val="nl-NL"/>
        </w:rPr>
        <w:t xml:space="preserve">cardiale decompensatie, </w:t>
      </w:r>
      <w:proofErr w:type="spellStart"/>
      <w:r w:rsidRPr="0075758D">
        <w:rPr>
          <w:bCs/>
          <w:iCs/>
          <w:lang w:val="nl-NL"/>
        </w:rPr>
        <w:t>granulomateuze</w:t>
      </w:r>
      <w:proofErr w:type="spellEnd"/>
      <w:r w:rsidRPr="0075758D">
        <w:rPr>
          <w:bCs/>
          <w:iCs/>
          <w:lang w:val="nl-NL"/>
        </w:rPr>
        <w:t xml:space="preserve"> inflammatie (</w:t>
      </w:r>
      <w:r w:rsidR="008901F6" w:rsidRPr="0075758D">
        <w:rPr>
          <w:bCs/>
          <w:iCs/>
          <w:lang w:val="nl-NL"/>
        </w:rPr>
        <w:t>sarcoïdos</w:t>
      </w:r>
      <w:r w:rsidR="008901F6" w:rsidRPr="0075758D">
        <w:rPr>
          <w:rFonts w:hint="eastAsia"/>
          <w:bCs/>
          <w:iCs/>
          <w:lang w:val="nl-NL"/>
        </w:rPr>
        <w:t>e</w:t>
      </w:r>
      <w:r w:rsidRPr="0075758D">
        <w:rPr>
          <w:bCs/>
          <w:iCs/>
          <w:lang w:val="nl-NL"/>
        </w:rPr>
        <w:t xml:space="preserve">, </w:t>
      </w:r>
      <w:proofErr w:type="spellStart"/>
      <w:r w:rsidRPr="0075758D">
        <w:rPr>
          <w:bCs/>
          <w:iCs/>
          <w:lang w:val="nl-NL"/>
        </w:rPr>
        <w:t>hist</w:t>
      </w:r>
      <w:r w:rsidR="008901F6">
        <w:rPr>
          <w:bCs/>
          <w:iCs/>
          <w:lang w:val="nl-NL"/>
        </w:rPr>
        <w:t>o</w:t>
      </w:r>
      <w:r w:rsidRPr="0075758D">
        <w:rPr>
          <w:bCs/>
          <w:iCs/>
          <w:lang w:val="nl-NL"/>
        </w:rPr>
        <w:t>plasmose</w:t>
      </w:r>
      <w:proofErr w:type="spellEnd"/>
      <w:r w:rsidRPr="0075758D">
        <w:rPr>
          <w:bCs/>
          <w:iCs/>
          <w:lang w:val="nl-NL"/>
        </w:rPr>
        <w:t>), maligniteit, metastasen, post radiotherapie afwijkingen</w:t>
      </w:r>
      <w:r w:rsidR="0075758D" w:rsidRPr="0075758D">
        <w:rPr>
          <w:bCs/>
          <w:iCs/>
          <w:lang w:val="nl-NL"/>
        </w:rPr>
        <w:t xml:space="preserve"> zonde matglas die niet gewijzigd zijn en opzichte van voorgaand onderzoek</w:t>
      </w:r>
      <w:r w:rsidRPr="0075758D">
        <w:rPr>
          <w:bCs/>
          <w:iCs/>
          <w:lang w:val="nl-NL"/>
        </w:rPr>
        <w:t xml:space="preserve">, </w:t>
      </w:r>
      <w:r w:rsidR="0075758D" w:rsidRPr="0075758D">
        <w:rPr>
          <w:bCs/>
          <w:iCs/>
          <w:lang w:val="nl-NL"/>
        </w:rPr>
        <w:t>f</w:t>
      </w:r>
      <w:r w:rsidRPr="0075758D">
        <w:rPr>
          <w:bCs/>
          <w:iCs/>
          <w:lang w:val="nl-NL"/>
        </w:rPr>
        <w:t>ibrotische afwijkingen: UIP en fibrotische NSI</w:t>
      </w:r>
      <w:r w:rsidR="0075758D" w:rsidRPr="0075758D">
        <w:rPr>
          <w:bCs/>
          <w:iCs/>
          <w:lang w:val="nl-NL"/>
        </w:rPr>
        <w:t>, niet gewijzigd ten opzichte van voorgaand onderzoek.</w:t>
      </w:r>
    </w:p>
    <w:p w14:paraId="0E01F681" w14:textId="6AAD1259" w:rsidR="00E52130" w:rsidRPr="00E52130" w:rsidRDefault="00E52130" w:rsidP="00E52130">
      <w:pPr>
        <w:pStyle w:val="Body"/>
        <w:numPr>
          <w:ilvl w:val="0"/>
          <w:numId w:val="7"/>
        </w:numPr>
        <w:ind w:left="1080"/>
        <w:rPr>
          <w:lang w:val="nl-NL"/>
        </w:rPr>
      </w:pPr>
      <w:r w:rsidRPr="00E52130">
        <w:rPr>
          <w:bCs/>
          <w:iCs/>
          <w:lang w:val="nl-NL"/>
        </w:rPr>
        <w:t>CO</w:t>
      </w:r>
      <w:r w:rsidR="008901F6">
        <w:rPr>
          <w:bCs/>
          <w:iCs/>
          <w:lang w:val="nl-NL"/>
        </w:rPr>
        <w:t>-</w:t>
      </w:r>
      <w:r w:rsidRPr="00E52130">
        <w:rPr>
          <w:bCs/>
          <w:iCs/>
          <w:lang w:val="nl-NL"/>
        </w:rPr>
        <w:t>RADS 2: COVID-19 niet waarschijnlijk</w:t>
      </w:r>
      <w:bookmarkStart w:id="0" w:name="_GoBack"/>
      <w:bookmarkEnd w:id="0"/>
      <w:r w:rsidRPr="00E52130">
        <w:rPr>
          <w:bCs/>
          <w:iCs/>
          <w:lang w:val="nl-NL"/>
        </w:rPr>
        <w:t xml:space="preserve"> (CT afwijkingen met beeld van infectie anders dan COVID-19)</w:t>
      </w:r>
      <w:r>
        <w:rPr>
          <w:bCs/>
          <w:iCs/>
          <w:lang w:val="nl-NL"/>
        </w:rPr>
        <w:t xml:space="preserve"> Bijvoorbeeld: typisch </w:t>
      </w:r>
      <w:proofErr w:type="spellStart"/>
      <w:r>
        <w:rPr>
          <w:bCs/>
          <w:iCs/>
          <w:lang w:val="nl-NL"/>
        </w:rPr>
        <w:t>bronchiolitis</w:t>
      </w:r>
      <w:proofErr w:type="spellEnd"/>
      <w:r>
        <w:rPr>
          <w:bCs/>
          <w:iCs/>
          <w:lang w:val="nl-NL"/>
        </w:rPr>
        <w:t xml:space="preserve"> patroon: tree-in-</w:t>
      </w:r>
      <w:proofErr w:type="spellStart"/>
      <w:r>
        <w:rPr>
          <w:bCs/>
          <w:iCs/>
          <w:lang w:val="nl-NL"/>
        </w:rPr>
        <w:t>bud</w:t>
      </w:r>
      <w:proofErr w:type="spellEnd"/>
      <w:r>
        <w:rPr>
          <w:bCs/>
          <w:iCs/>
          <w:lang w:val="nl-NL"/>
        </w:rPr>
        <w:t>, bronchuswand verdikking), tbc.</w:t>
      </w:r>
    </w:p>
    <w:p w14:paraId="7C5A5C4C" w14:textId="2A395692" w:rsidR="00E52130" w:rsidRPr="00E52130" w:rsidRDefault="00E52130" w:rsidP="00E52130">
      <w:pPr>
        <w:pStyle w:val="Body"/>
        <w:numPr>
          <w:ilvl w:val="0"/>
          <w:numId w:val="7"/>
        </w:numPr>
        <w:ind w:left="1080"/>
        <w:rPr>
          <w:lang w:val="nl-NL"/>
        </w:rPr>
      </w:pPr>
      <w:r w:rsidRPr="00E52130">
        <w:rPr>
          <w:bCs/>
          <w:iCs/>
          <w:lang w:val="nl-NL"/>
        </w:rPr>
        <w:t>CO</w:t>
      </w:r>
      <w:r w:rsidR="008901F6">
        <w:rPr>
          <w:bCs/>
          <w:iCs/>
          <w:lang w:val="nl-NL"/>
        </w:rPr>
        <w:t>-</w:t>
      </w:r>
      <w:r w:rsidRPr="00E52130">
        <w:rPr>
          <w:bCs/>
          <w:iCs/>
          <w:lang w:val="nl-NL"/>
        </w:rPr>
        <w:t>RADS 3</w:t>
      </w:r>
      <w:r w:rsidR="003E485D">
        <w:rPr>
          <w:bCs/>
          <w:iCs/>
          <w:lang w:val="nl-NL"/>
        </w:rPr>
        <w:t xml:space="preserve">: </w:t>
      </w:r>
      <w:proofErr w:type="spellStart"/>
      <w:r w:rsidR="003E485D">
        <w:rPr>
          <w:bCs/>
          <w:iCs/>
          <w:lang w:val="nl-NL"/>
        </w:rPr>
        <w:t>E</w:t>
      </w:r>
      <w:r w:rsidRPr="00E52130">
        <w:rPr>
          <w:bCs/>
          <w:iCs/>
          <w:lang w:val="nl-NL"/>
        </w:rPr>
        <w:t>quivocal</w:t>
      </w:r>
      <w:proofErr w:type="spellEnd"/>
      <w:r w:rsidRPr="00E52130">
        <w:rPr>
          <w:bCs/>
          <w:iCs/>
          <w:lang w:val="nl-NL"/>
        </w:rPr>
        <w:t>/onzeker (CT afwijkingen met beeld van infectie, onduidelijk of COVID-19 hierbij ook aanwezig is)</w:t>
      </w:r>
      <w:r>
        <w:rPr>
          <w:bCs/>
          <w:iCs/>
          <w:lang w:val="nl-NL"/>
        </w:rPr>
        <w:t xml:space="preserve">. Bijvoorbeeld: uitgebreide bronchopneumonie, </w:t>
      </w:r>
      <w:proofErr w:type="spellStart"/>
      <w:r>
        <w:rPr>
          <w:bCs/>
          <w:iCs/>
          <w:lang w:val="nl-NL"/>
        </w:rPr>
        <w:t>lobaire</w:t>
      </w:r>
      <w:proofErr w:type="spellEnd"/>
      <w:r>
        <w:rPr>
          <w:bCs/>
          <w:iCs/>
          <w:lang w:val="nl-NL"/>
        </w:rPr>
        <w:t xml:space="preserve"> pneumonie, </w:t>
      </w:r>
      <w:proofErr w:type="spellStart"/>
      <w:r>
        <w:rPr>
          <w:bCs/>
          <w:iCs/>
          <w:lang w:val="nl-NL"/>
        </w:rPr>
        <w:t>spetische</w:t>
      </w:r>
      <w:proofErr w:type="spellEnd"/>
      <w:r>
        <w:rPr>
          <w:bCs/>
          <w:iCs/>
          <w:lang w:val="nl-NL"/>
        </w:rPr>
        <w:t xml:space="preserve"> embolieën</w:t>
      </w:r>
      <w:r w:rsidR="0075758D">
        <w:rPr>
          <w:bCs/>
          <w:iCs/>
          <w:lang w:val="nl-NL"/>
        </w:rPr>
        <w:t xml:space="preserve"> met matglas</w:t>
      </w:r>
      <w:r>
        <w:rPr>
          <w:bCs/>
          <w:iCs/>
          <w:lang w:val="nl-NL"/>
        </w:rPr>
        <w:t>.</w:t>
      </w:r>
    </w:p>
    <w:p w14:paraId="3193BA9C" w14:textId="506A930C" w:rsidR="00E52130" w:rsidRPr="00E52130" w:rsidRDefault="00E52130" w:rsidP="00E52130">
      <w:pPr>
        <w:pStyle w:val="Body"/>
        <w:numPr>
          <w:ilvl w:val="0"/>
          <w:numId w:val="7"/>
        </w:numPr>
        <w:ind w:left="1080"/>
        <w:rPr>
          <w:lang w:val="nl-NL"/>
        </w:rPr>
      </w:pPr>
      <w:r w:rsidRPr="00E52130">
        <w:rPr>
          <w:bCs/>
          <w:iCs/>
          <w:lang w:val="nl-NL"/>
        </w:rPr>
        <w:t>CO</w:t>
      </w:r>
      <w:r w:rsidR="008901F6">
        <w:rPr>
          <w:bCs/>
          <w:iCs/>
          <w:lang w:val="nl-NL"/>
        </w:rPr>
        <w:t>-</w:t>
      </w:r>
      <w:r w:rsidRPr="00E52130">
        <w:rPr>
          <w:bCs/>
          <w:iCs/>
          <w:lang w:val="nl-NL"/>
        </w:rPr>
        <w:t>RADS 4: COVID-19 waarschijnlijk (CT afwijkingen verdacht voor COVID-19, maar niet geheel typisch)</w:t>
      </w:r>
      <w:r w:rsidR="0075758D">
        <w:rPr>
          <w:bCs/>
          <w:iCs/>
          <w:lang w:val="nl-NL"/>
        </w:rPr>
        <w:t xml:space="preserve"> </w:t>
      </w:r>
    </w:p>
    <w:p w14:paraId="0B6AB4D6" w14:textId="107D32E0" w:rsidR="00E52130" w:rsidRPr="00E52130" w:rsidRDefault="00E52130" w:rsidP="00E52130">
      <w:pPr>
        <w:pStyle w:val="Body"/>
        <w:numPr>
          <w:ilvl w:val="0"/>
          <w:numId w:val="7"/>
        </w:numPr>
        <w:ind w:left="1080"/>
        <w:rPr>
          <w:lang w:val="nl-NL"/>
        </w:rPr>
      </w:pPr>
      <w:r w:rsidRPr="00E52130">
        <w:rPr>
          <w:bCs/>
          <w:iCs/>
          <w:lang w:val="nl-NL"/>
        </w:rPr>
        <w:t>CO</w:t>
      </w:r>
      <w:r w:rsidR="008901F6" w:rsidRPr="00664D08">
        <w:rPr>
          <w:bCs/>
          <w:iCs/>
          <w:lang w:val="nl-NL"/>
        </w:rPr>
        <w:t>-</w:t>
      </w:r>
      <w:r w:rsidRPr="00E52130">
        <w:rPr>
          <w:bCs/>
          <w:iCs/>
          <w:lang w:val="nl-NL"/>
        </w:rPr>
        <w:t>RADS 5: COVID-19</w:t>
      </w:r>
      <w:r w:rsidR="00664D08">
        <w:rPr>
          <w:bCs/>
          <w:iCs/>
          <w:lang w:val="nl-NL"/>
        </w:rPr>
        <w:t xml:space="preserve"> zeer waarschijnlijk</w:t>
      </w:r>
      <w:r w:rsidRPr="00E52130">
        <w:rPr>
          <w:bCs/>
          <w:iCs/>
          <w:lang w:val="nl-NL"/>
        </w:rPr>
        <w:t xml:space="preserve"> (CT afwijkingen zeer suggestief voor COVID-19)</w:t>
      </w:r>
    </w:p>
    <w:p w14:paraId="17A83822" w14:textId="1CBA9E21" w:rsidR="00E52130" w:rsidRPr="00E52130" w:rsidRDefault="00E52130" w:rsidP="00E52130">
      <w:pPr>
        <w:pStyle w:val="Body"/>
        <w:numPr>
          <w:ilvl w:val="0"/>
          <w:numId w:val="7"/>
        </w:numPr>
        <w:ind w:left="1080"/>
        <w:rPr>
          <w:lang w:val="nl-NL"/>
        </w:rPr>
      </w:pPr>
      <w:r w:rsidRPr="00E52130">
        <w:rPr>
          <w:bCs/>
          <w:iCs/>
          <w:lang w:val="en-US"/>
        </w:rPr>
        <w:t>CO</w:t>
      </w:r>
      <w:r w:rsidR="008901F6">
        <w:rPr>
          <w:bCs/>
          <w:iCs/>
          <w:lang w:val="en-US"/>
        </w:rPr>
        <w:t>-</w:t>
      </w:r>
      <w:r w:rsidRPr="00E52130">
        <w:rPr>
          <w:bCs/>
          <w:iCs/>
          <w:lang w:val="en-US"/>
        </w:rPr>
        <w:t xml:space="preserve">RADS 6: </w:t>
      </w:r>
      <w:proofErr w:type="spellStart"/>
      <w:r w:rsidRPr="00E52130">
        <w:rPr>
          <w:bCs/>
          <w:iCs/>
          <w:lang w:val="en-US"/>
        </w:rPr>
        <w:t>Bekende</w:t>
      </w:r>
      <w:proofErr w:type="spellEnd"/>
      <w:r w:rsidRPr="00E52130">
        <w:rPr>
          <w:bCs/>
          <w:iCs/>
          <w:lang w:val="en-US"/>
        </w:rPr>
        <w:t xml:space="preserve"> COVID-19 (</w:t>
      </w:r>
      <w:proofErr w:type="spellStart"/>
      <w:r w:rsidRPr="00E52130">
        <w:rPr>
          <w:bCs/>
          <w:iCs/>
          <w:lang w:val="en-US"/>
        </w:rPr>
        <w:t>Positieve</w:t>
      </w:r>
      <w:proofErr w:type="spellEnd"/>
      <w:r w:rsidRPr="00E52130">
        <w:rPr>
          <w:bCs/>
          <w:iCs/>
          <w:lang w:val="en-US"/>
        </w:rPr>
        <w:t xml:space="preserve"> PCR </w:t>
      </w:r>
      <w:proofErr w:type="spellStart"/>
      <w:r w:rsidRPr="00E52130">
        <w:rPr>
          <w:bCs/>
          <w:iCs/>
          <w:lang w:val="en-US"/>
        </w:rPr>
        <w:t>voor</w:t>
      </w:r>
      <w:proofErr w:type="spellEnd"/>
      <w:r w:rsidRPr="00E52130">
        <w:rPr>
          <w:bCs/>
          <w:iCs/>
          <w:lang w:val="en-US"/>
        </w:rPr>
        <w:t xml:space="preserve"> COVID-19)</w:t>
      </w:r>
    </w:p>
    <w:p w14:paraId="17B8D1AE" w14:textId="77777777" w:rsidR="00E52130" w:rsidRPr="0002380C" w:rsidRDefault="00E52130" w:rsidP="00E52130">
      <w:pPr>
        <w:pStyle w:val="Body"/>
        <w:ind w:left="1440"/>
        <w:rPr>
          <w:lang w:val="nl-NL"/>
        </w:rPr>
      </w:pPr>
    </w:p>
    <w:p w14:paraId="5012219B" w14:textId="77777777" w:rsidR="00C30B49" w:rsidRPr="0002380C" w:rsidRDefault="00C30B49" w:rsidP="00C30B49">
      <w:pPr>
        <w:pStyle w:val="Body"/>
        <w:numPr>
          <w:ilvl w:val="0"/>
          <w:numId w:val="5"/>
        </w:numPr>
        <w:rPr>
          <w:lang w:val="nl-NL"/>
        </w:rPr>
      </w:pPr>
      <w:r w:rsidRPr="0002380C">
        <w:rPr>
          <w:lang w:val="nl-NL"/>
        </w:rPr>
        <w:t>Bepaalt de uitgebreidheid van de ziekte. Mogelijk geeft de mate van aangedaan parenchym een indicatie voor de ernst en verloop van de infectie en kan deze gebruikt worden voor follow-up</w:t>
      </w:r>
      <w:r>
        <w:rPr>
          <w:lang w:val="nl-NL"/>
        </w:rPr>
        <w:t xml:space="preserve">. </w:t>
      </w:r>
    </w:p>
    <w:p w14:paraId="3DF1DA0C" w14:textId="3E512A7C" w:rsidR="00C30B49" w:rsidRDefault="00C30B49" w:rsidP="00C30B49">
      <w:pPr>
        <w:pStyle w:val="Body"/>
        <w:ind w:left="720"/>
        <w:rPr>
          <w:lang w:val="nl-NL"/>
        </w:rPr>
      </w:pPr>
      <w:r>
        <w:rPr>
          <w:lang w:val="nl-NL"/>
        </w:rPr>
        <w:t>Dit alleen noemen bij CO</w:t>
      </w:r>
      <w:r w:rsidR="008901F6">
        <w:rPr>
          <w:lang w:val="nl-NL"/>
        </w:rPr>
        <w:t>-</w:t>
      </w:r>
      <w:r>
        <w:rPr>
          <w:lang w:val="nl-NL"/>
        </w:rPr>
        <w:t xml:space="preserve">RADS 3-6. </w:t>
      </w:r>
      <w:r>
        <w:rPr>
          <w:lang w:val="nl-NL"/>
        </w:rPr>
        <w:t xml:space="preserve">Kwantitatieve score: </w:t>
      </w:r>
    </w:p>
    <w:p w14:paraId="0246D9C7" w14:textId="77777777" w:rsidR="00C30B49" w:rsidRDefault="00C30B49" w:rsidP="00C30B49">
      <w:pPr>
        <w:pStyle w:val="Body"/>
        <w:ind w:left="360" w:firstLine="720"/>
        <w:rPr>
          <w:rFonts w:hint="eastAsia"/>
        </w:rPr>
      </w:pPr>
      <w:r>
        <w:rPr>
          <w:lang w:val="nl-NL"/>
        </w:rPr>
        <w:t>Per kwab aangedaan (%) – max. 25 punten.</w:t>
      </w:r>
    </w:p>
    <w:p w14:paraId="731D4B7B" w14:textId="77777777" w:rsidR="00C30B49" w:rsidRDefault="00C30B49" w:rsidP="00C30B49">
      <w:pPr>
        <w:pStyle w:val="Body"/>
        <w:ind w:left="360" w:firstLine="720"/>
        <w:rPr>
          <w:rFonts w:hint="eastAsia"/>
        </w:rPr>
      </w:pPr>
      <w:r>
        <w:t xml:space="preserve">0%: 0 </w:t>
      </w:r>
      <w:proofErr w:type="spellStart"/>
      <w:r>
        <w:t>punten</w:t>
      </w:r>
      <w:proofErr w:type="spellEnd"/>
    </w:p>
    <w:p w14:paraId="45E5A39F" w14:textId="77777777" w:rsidR="00C30B49" w:rsidRDefault="00C30B49" w:rsidP="00C30B49">
      <w:pPr>
        <w:pStyle w:val="Body"/>
        <w:ind w:left="360" w:firstLine="720"/>
        <w:rPr>
          <w:rFonts w:hint="eastAsia"/>
        </w:rPr>
      </w:pPr>
      <w:r>
        <w:t xml:space="preserve">&lt;5%: 1 </w:t>
      </w:r>
      <w:proofErr w:type="spellStart"/>
      <w:r>
        <w:t>punt</w:t>
      </w:r>
      <w:proofErr w:type="spellEnd"/>
    </w:p>
    <w:p w14:paraId="15C2F7EF" w14:textId="77777777" w:rsidR="00C30B49" w:rsidRDefault="00C30B49" w:rsidP="00C30B49">
      <w:pPr>
        <w:pStyle w:val="Body"/>
        <w:ind w:left="360" w:firstLine="720"/>
        <w:rPr>
          <w:rFonts w:hint="eastAsia"/>
        </w:rPr>
      </w:pPr>
      <w:r>
        <w:t>5-25</w:t>
      </w:r>
      <w:r>
        <w:rPr>
          <w:lang w:val="nl-NL"/>
        </w:rPr>
        <w:t>% : 2 punten</w:t>
      </w:r>
    </w:p>
    <w:p w14:paraId="73AE5840" w14:textId="77777777" w:rsidR="00C30B49" w:rsidRDefault="00C30B49" w:rsidP="00C30B49">
      <w:pPr>
        <w:pStyle w:val="Body"/>
        <w:ind w:left="360" w:firstLine="720"/>
        <w:rPr>
          <w:rFonts w:hint="eastAsia"/>
        </w:rPr>
      </w:pPr>
      <w:r>
        <w:t xml:space="preserve">25-50% : 3 </w:t>
      </w:r>
      <w:proofErr w:type="spellStart"/>
      <w:r>
        <w:t>punten</w:t>
      </w:r>
      <w:proofErr w:type="spellEnd"/>
    </w:p>
    <w:p w14:paraId="027C7395" w14:textId="77777777" w:rsidR="00C30B49" w:rsidRDefault="00C30B49" w:rsidP="00C30B49">
      <w:pPr>
        <w:pStyle w:val="Body"/>
        <w:ind w:left="360" w:firstLine="720"/>
        <w:rPr>
          <w:rFonts w:hint="eastAsia"/>
        </w:rPr>
      </w:pPr>
      <w:r>
        <w:t xml:space="preserve">50-75% : 4 </w:t>
      </w:r>
      <w:proofErr w:type="spellStart"/>
      <w:r>
        <w:t>punten</w:t>
      </w:r>
      <w:proofErr w:type="spellEnd"/>
    </w:p>
    <w:p w14:paraId="7B6AD6FE" w14:textId="77777777" w:rsidR="00C30B49" w:rsidRDefault="00C30B49" w:rsidP="00C30B49">
      <w:pPr>
        <w:pStyle w:val="Body"/>
        <w:ind w:left="360" w:firstLine="720"/>
        <w:rPr>
          <w:lang w:val="nl-NL"/>
        </w:rPr>
      </w:pPr>
      <w:r w:rsidRPr="00217023">
        <w:rPr>
          <w:lang w:val="nl-NL"/>
        </w:rPr>
        <w:t>&gt;75</w:t>
      </w:r>
      <w:r>
        <w:rPr>
          <w:lang w:val="nl-NL"/>
        </w:rPr>
        <w:t>% : 5 punten</w:t>
      </w:r>
    </w:p>
    <w:p w14:paraId="4CC6D37F" w14:textId="77777777" w:rsidR="00C30B49" w:rsidRDefault="00C30B49" w:rsidP="00C30B49">
      <w:pPr>
        <w:pStyle w:val="Body"/>
        <w:rPr>
          <w:lang w:val="nl-NL"/>
        </w:rPr>
      </w:pPr>
    </w:p>
    <w:p w14:paraId="02AC9E69" w14:textId="77777777" w:rsidR="00C30B49" w:rsidRDefault="00C30B49" w:rsidP="00C30B49">
      <w:pPr>
        <w:pStyle w:val="Body"/>
        <w:ind w:left="360" w:firstLine="720"/>
        <w:rPr>
          <w:rFonts w:hint="eastAsia"/>
        </w:rPr>
      </w:pPr>
      <w:r>
        <w:t>RBK:</w:t>
      </w:r>
    </w:p>
    <w:p w14:paraId="3345CB82" w14:textId="77777777" w:rsidR="00C30B49" w:rsidRDefault="00C30B49" w:rsidP="00C30B49">
      <w:pPr>
        <w:pStyle w:val="Body"/>
        <w:ind w:left="360" w:firstLine="720"/>
        <w:rPr>
          <w:rFonts w:hint="eastAsia"/>
        </w:rPr>
      </w:pPr>
      <w:r>
        <w:t>MK:</w:t>
      </w:r>
    </w:p>
    <w:p w14:paraId="179CF7E6" w14:textId="77777777" w:rsidR="00C30B49" w:rsidRDefault="00C30B49" w:rsidP="00C30B49">
      <w:pPr>
        <w:pStyle w:val="Body"/>
        <w:ind w:left="360" w:firstLine="720"/>
        <w:rPr>
          <w:rFonts w:hint="eastAsia"/>
        </w:rPr>
      </w:pPr>
      <w:r>
        <w:t>ROK:</w:t>
      </w:r>
    </w:p>
    <w:p w14:paraId="7BDEE979" w14:textId="77777777" w:rsidR="00C30B49" w:rsidRDefault="00C30B49" w:rsidP="00C30B49">
      <w:pPr>
        <w:pStyle w:val="Body"/>
        <w:ind w:left="360" w:firstLine="720"/>
        <w:rPr>
          <w:rFonts w:hint="eastAsia"/>
        </w:rPr>
      </w:pPr>
      <w:r>
        <w:t>LBK:</w:t>
      </w:r>
    </w:p>
    <w:p w14:paraId="31AFCCA1" w14:textId="77777777" w:rsidR="00C30B49" w:rsidRDefault="00C30B49" w:rsidP="00C30B49">
      <w:pPr>
        <w:pStyle w:val="Body"/>
        <w:ind w:left="360" w:firstLine="720"/>
        <w:rPr>
          <w:rFonts w:hint="eastAsia"/>
        </w:rPr>
      </w:pPr>
      <w:r>
        <w:t>LOK:</w:t>
      </w:r>
    </w:p>
    <w:p w14:paraId="404A1820" w14:textId="77777777" w:rsidR="00C30B49" w:rsidRPr="006E6FD8" w:rsidRDefault="00C30B49" w:rsidP="00C30B49">
      <w:pPr>
        <w:pStyle w:val="Body"/>
        <w:ind w:left="360" w:firstLine="720"/>
        <w:rPr>
          <w:rFonts w:hint="eastAsia"/>
          <w:i/>
        </w:rPr>
      </w:pPr>
      <w:r w:rsidRPr="006E6FD8">
        <w:rPr>
          <w:i/>
          <w:lang w:val="nl-NL"/>
        </w:rPr>
        <w:t>Totaal CT Score:</w:t>
      </w:r>
    </w:p>
    <w:p w14:paraId="3037C211" w14:textId="037E4C77" w:rsidR="00C30B49" w:rsidRDefault="00C30B49" w:rsidP="00C30B49">
      <w:pPr>
        <w:pStyle w:val="Body"/>
        <w:numPr>
          <w:ilvl w:val="0"/>
          <w:numId w:val="5"/>
        </w:numPr>
        <w:rPr>
          <w:lang w:val="nl-NL"/>
        </w:rPr>
      </w:pPr>
      <w:r>
        <w:rPr>
          <w:lang w:val="nl-NL"/>
        </w:rPr>
        <w:t>Bepaalt het stadium van de ziekte</w:t>
      </w:r>
      <w:r w:rsidR="008901F6">
        <w:rPr>
          <w:lang w:val="nl-NL"/>
        </w:rPr>
        <w:t xml:space="preserve"> (</w:t>
      </w:r>
      <w:r>
        <w:rPr>
          <w:lang w:val="nl-NL"/>
        </w:rPr>
        <w:t>conform Pan</w:t>
      </w:r>
      <w:r w:rsidR="008901F6">
        <w:rPr>
          <w:lang w:val="nl-NL"/>
        </w:rPr>
        <w:t>,</w:t>
      </w:r>
      <w:r>
        <w:rPr>
          <w:lang w:val="nl-NL"/>
        </w:rPr>
        <w:t xml:space="preserve"> </w:t>
      </w:r>
      <w:proofErr w:type="spellStart"/>
      <w:r>
        <w:rPr>
          <w:lang w:val="nl-NL"/>
        </w:rPr>
        <w:t>Radiology</w:t>
      </w:r>
      <w:proofErr w:type="spellEnd"/>
      <w:r w:rsidR="008901F6">
        <w:rPr>
          <w:lang w:val="nl-NL"/>
        </w:rPr>
        <w:t>, in 21 patiënten</w:t>
      </w:r>
      <w:r>
        <w:rPr>
          <w:lang w:val="nl-NL"/>
        </w:rPr>
        <w:t xml:space="preserve">), afhankelijk van duur klachten en aanwezigheid alleen matglas, </w:t>
      </w:r>
      <w:proofErr w:type="spellStart"/>
      <w:r>
        <w:rPr>
          <w:lang w:val="nl-NL"/>
        </w:rPr>
        <w:t>crazypaving</w:t>
      </w:r>
      <w:proofErr w:type="spellEnd"/>
      <w:r>
        <w:rPr>
          <w:lang w:val="nl-NL"/>
        </w:rPr>
        <w:t>, cons</w:t>
      </w:r>
      <w:r w:rsidR="002523D4">
        <w:rPr>
          <w:lang w:val="nl-NL"/>
        </w:rPr>
        <w:t>o</w:t>
      </w:r>
      <w:r>
        <w:rPr>
          <w:lang w:val="nl-NL"/>
        </w:rPr>
        <w:t xml:space="preserve">lidaties en </w:t>
      </w:r>
      <w:proofErr w:type="spellStart"/>
      <w:r>
        <w:rPr>
          <w:lang w:val="nl-NL"/>
        </w:rPr>
        <w:t>subpleurale</w:t>
      </w:r>
      <w:proofErr w:type="spellEnd"/>
      <w:r>
        <w:rPr>
          <w:lang w:val="nl-NL"/>
        </w:rPr>
        <w:t xml:space="preserve"> banding. Hier is nog erg weinig wetenschappelijke fundering voor en in Nederland nog weinig ervaring mee.</w:t>
      </w:r>
      <w:r w:rsidRPr="00C30B49">
        <w:rPr>
          <w:lang w:val="nl-NL"/>
        </w:rPr>
        <w:t xml:space="preserve"> </w:t>
      </w:r>
      <w:r w:rsidR="008901F6">
        <w:rPr>
          <w:lang w:val="nl-NL"/>
        </w:rPr>
        <w:t xml:space="preserve">Ter overweging </w:t>
      </w:r>
      <w:r>
        <w:rPr>
          <w:lang w:val="nl-NL"/>
        </w:rPr>
        <w:t>noemen bij CO</w:t>
      </w:r>
      <w:r w:rsidR="008901F6">
        <w:rPr>
          <w:lang w:val="nl-NL"/>
        </w:rPr>
        <w:t>-</w:t>
      </w:r>
      <w:r>
        <w:rPr>
          <w:lang w:val="nl-NL"/>
        </w:rPr>
        <w:t>RADS 3-6.</w:t>
      </w:r>
      <w:r w:rsidR="002F08DE">
        <w:rPr>
          <w:lang w:val="nl-NL"/>
        </w:rPr>
        <w:t xml:space="preserve"> Kan gebruikt worden bij follow-up.</w:t>
      </w:r>
    </w:p>
    <w:p w14:paraId="661CD094" w14:textId="69704D83" w:rsidR="00C30B49" w:rsidRDefault="00C30B49" w:rsidP="00C30B49">
      <w:pPr>
        <w:pStyle w:val="Body"/>
        <w:numPr>
          <w:ilvl w:val="1"/>
          <w:numId w:val="5"/>
        </w:numPr>
        <w:rPr>
          <w:lang w:val="nl-NL"/>
        </w:rPr>
      </w:pPr>
      <w:r>
        <w:rPr>
          <w:lang w:val="nl-NL"/>
        </w:rPr>
        <w:t>Initieel</w:t>
      </w:r>
      <w:r w:rsidR="002F08DE">
        <w:rPr>
          <w:lang w:val="nl-NL"/>
        </w:rPr>
        <w:t>:</w:t>
      </w:r>
      <w:r>
        <w:rPr>
          <w:lang w:val="nl-NL"/>
        </w:rPr>
        <w:t xml:space="preserve"> 1-4 dagen: matglas of normale CT</w:t>
      </w:r>
    </w:p>
    <w:p w14:paraId="7A7AA5C3" w14:textId="77777777" w:rsidR="00C30B49" w:rsidRDefault="00C30B49" w:rsidP="00C30B49">
      <w:pPr>
        <w:pStyle w:val="Body"/>
        <w:numPr>
          <w:ilvl w:val="1"/>
          <w:numId w:val="5"/>
        </w:numPr>
        <w:rPr>
          <w:lang w:val="en-US"/>
        </w:rPr>
      </w:pPr>
      <w:r w:rsidRPr="00C30B49">
        <w:rPr>
          <w:lang w:val="en-US"/>
        </w:rPr>
        <w:t xml:space="preserve">Progressive: 5-8 </w:t>
      </w:r>
      <w:proofErr w:type="spellStart"/>
      <w:r w:rsidRPr="00C30B49">
        <w:rPr>
          <w:lang w:val="en-US"/>
        </w:rPr>
        <w:t>dagen</w:t>
      </w:r>
      <w:proofErr w:type="spellEnd"/>
      <w:r w:rsidRPr="00C30B49">
        <w:rPr>
          <w:lang w:val="en-US"/>
        </w:rPr>
        <w:t>: crazy paving in 53%</w:t>
      </w:r>
    </w:p>
    <w:p w14:paraId="4E362E8A" w14:textId="77777777" w:rsidR="00C30B49" w:rsidRDefault="00C30B49" w:rsidP="00C30B49">
      <w:pPr>
        <w:pStyle w:val="Body"/>
        <w:numPr>
          <w:ilvl w:val="1"/>
          <w:numId w:val="5"/>
        </w:numPr>
        <w:rPr>
          <w:lang w:val="nl-NL"/>
        </w:rPr>
      </w:pPr>
      <w:r w:rsidRPr="00C30B49">
        <w:rPr>
          <w:lang w:val="nl-NL"/>
        </w:rPr>
        <w:t>Peak: 10-13 dagen: consolidatie in 91%</w:t>
      </w:r>
    </w:p>
    <w:p w14:paraId="0FA431FD" w14:textId="77777777" w:rsidR="00C30B49" w:rsidRPr="00C30B49" w:rsidRDefault="00C30B49" w:rsidP="00C30B49">
      <w:pPr>
        <w:pStyle w:val="Body"/>
        <w:numPr>
          <w:ilvl w:val="1"/>
          <w:numId w:val="5"/>
        </w:numPr>
        <w:rPr>
          <w:lang w:val="nl-NL"/>
        </w:rPr>
      </w:pPr>
      <w:proofErr w:type="spellStart"/>
      <w:r w:rsidRPr="00C30B49">
        <w:rPr>
          <w:lang w:val="nl-NL"/>
        </w:rPr>
        <w:t>Absorption</w:t>
      </w:r>
      <w:proofErr w:type="spellEnd"/>
      <w:r w:rsidRPr="00C30B49">
        <w:rPr>
          <w:lang w:val="nl-NL"/>
        </w:rPr>
        <w:t xml:space="preserve">: &gt; 14 dagen (resolutie zonder crazy </w:t>
      </w:r>
      <w:proofErr w:type="spellStart"/>
      <w:r w:rsidRPr="00C30B49">
        <w:rPr>
          <w:lang w:val="nl-NL"/>
        </w:rPr>
        <w:t>paving</w:t>
      </w:r>
      <w:proofErr w:type="spellEnd"/>
      <w:r w:rsidRPr="00C30B49">
        <w:rPr>
          <w:lang w:val="nl-NL"/>
        </w:rPr>
        <w:t xml:space="preserve">), nog matglas en </w:t>
      </w:r>
      <w:proofErr w:type="spellStart"/>
      <w:r w:rsidRPr="00C30B49">
        <w:rPr>
          <w:lang w:val="nl-NL"/>
        </w:rPr>
        <w:t>subpleurale</w:t>
      </w:r>
      <w:proofErr w:type="spellEnd"/>
      <w:r w:rsidRPr="00C30B49">
        <w:rPr>
          <w:lang w:val="nl-NL"/>
        </w:rPr>
        <w:t xml:space="preserve"> </w:t>
      </w:r>
      <w:proofErr w:type="spellStart"/>
      <w:r w:rsidRPr="00C30B49">
        <w:rPr>
          <w:lang w:val="nl-NL"/>
        </w:rPr>
        <w:t>banding</w:t>
      </w:r>
      <w:proofErr w:type="spellEnd"/>
    </w:p>
    <w:p w14:paraId="2540874C" w14:textId="67F5B65A" w:rsidR="006B2271" w:rsidRPr="00C30B49" w:rsidRDefault="006B2271" w:rsidP="00C30B49">
      <w:pPr>
        <w:pStyle w:val="Body"/>
        <w:rPr>
          <w:rFonts w:hint="eastAsia"/>
          <w:lang w:val="nl-NL"/>
        </w:rPr>
      </w:pPr>
    </w:p>
    <w:sectPr w:rsidR="006B2271" w:rsidRPr="00C30B49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F16A6" w14:textId="77777777" w:rsidR="00934B91" w:rsidRDefault="00934B91">
      <w:r>
        <w:separator/>
      </w:r>
    </w:p>
  </w:endnote>
  <w:endnote w:type="continuationSeparator" w:id="0">
    <w:p w14:paraId="646D2472" w14:textId="77777777" w:rsidR="00934B91" w:rsidRDefault="009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11CF6" w14:textId="12B03731" w:rsidR="00217023" w:rsidRPr="00217023" w:rsidRDefault="0075758D">
    <w:pPr>
      <w:pStyle w:val="Voettekst"/>
      <w:rPr>
        <w:rFonts w:asciiTheme="minorHAnsi" w:hAnsiTheme="minorHAnsi" w:hint="eastAsia"/>
        <w:sz w:val="22"/>
        <w:szCs w:val="22"/>
      </w:rPr>
    </w:pPr>
    <w:r>
      <w:rPr>
        <w:rFonts w:asciiTheme="minorHAnsi" w:hAnsiTheme="minorHAnsi"/>
        <w:sz w:val="22"/>
        <w:szCs w:val="22"/>
      </w:rPr>
      <w:t>20</w:t>
    </w:r>
    <w:r w:rsidR="00217023" w:rsidRPr="00217023">
      <w:rPr>
        <w:rFonts w:asciiTheme="minorHAnsi" w:hAnsiTheme="minorHAnsi"/>
        <w:sz w:val="22"/>
        <w:szCs w:val="22"/>
      </w:rPr>
      <w:t>032020</w:t>
    </w:r>
    <w:r>
      <w:rPr>
        <w:rFonts w:asciiTheme="minorHAnsi" w:hAnsiTheme="minorHAnsi"/>
        <w:sz w:val="22"/>
        <w:szCs w:val="22"/>
      </w:rPr>
      <w:t xml:space="preserve"> NVVR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17C4F" w14:textId="77777777" w:rsidR="00934B91" w:rsidRDefault="00934B91">
      <w:r>
        <w:separator/>
      </w:r>
    </w:p>
  </w:footnote>
  <w:footnote w:type="continuationSeparator" w:id="0">
    <w:p w14:paraId="2BCC0E22" w14:textId="77777777" w:rsidR="00934B91" w:rsidRDefault="0093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2783C"/>
    <w:multiLevelType w:val="hybridMultilevel"/>
    <w:tmpl w:val="CF3E0B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203C1"/>
    <w:multiLevelType w:val="hybridMultilevel"/>
    <w:tmpl w:val="5F469940"/>
    <w:lvl w:ilvl="0" w:tplc="5A7838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1E0D4E"/>
    <w:multiLevelType w:val="hybridMultilevel"/>
    <w:tmpl w:val="4D7AD7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D46E2"/>
    <w:multiLevelType w:val="hybridMultilevel"/>
    <w:tmpl w:val="DAD0E2D4"/>
    <w:lvl w:ilvl="0" w:tplc="5A783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260F3"/>
    <w:multiLevelType w:val="hybridMultilevel"/>
    <w:tmpl w:val="21BEB956"/>
    <w:lvl w:ilvl="0" w:tplc="93106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E9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30E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6E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783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06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E4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4D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A0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020EE4"/>
    <w:multiLevelType w:val="hybridMultilevel"/>
    <w:tmpl w:val="4D7AD7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60C93"/>
    <w:multiLevelType w:val="hybridMultilevel"/>
    <w:tmpl w:val="8EF036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C9"/>
    <w:rsid w:val="0002380C"/>
    <w:rsid w:val="00127143"/>
    <w:rsid w:val="0014212A"/>
    <w:rsid w:val="00217023"/>
    <w:rsid w:val="00226171"/>
    <w:rsid w:val="002523D4"/>
    <w:rsid w:val="002D6CCF"/>
    <w:rsid w:val="002F08DE"/>
    <w:rsid w:val="00313B34"/>
    <w:rsid w:val="003E485D"/>
    <w:rsid w:val="004504C9"/>
    <w:rsid w:val="004D5721"/>
    <w:rsid w:val="00664D08"/>
    <w:rsid w:val="006B2271"/>
    <w:rsid w:val="006E6FD8"/>
    <w:rsid w:val="00707485"/>
    <w:rsid w:val="0075758D"/>
    <w:rsid w:val="008901F6"/>
    <w:rsid w:val="00934B91"/>
    <w:rsid w:val="009925A2"/>
    <w:rsid w:val="00A92220"/>
    <w:rsid w:val="00C30B49"/>
    <w:rsid w:val="00E52130"/>
    <w:rsid w:val="00E82D39"/>
    <w:rsid w:val="00EA2AFF"/>
    <w:rsid w:val="00FA3DE8"/>
    <w:rsid w:val="00FC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187E"/>
  <w15:docId w15:val="{A40C5ABD-6FF8-4EAA-85B6-0A55043B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271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2714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27143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71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7143"/>
    <w:rPr>
      <w:b/>
      <w:bCs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714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7143"/>
    <w:rPr>
      <w:rFonts w:ascii="Segoe UI" w:hAnsi="Segoe UI" w:cs="Segoe UI"/>
      <w:sz w:val="18"/>
      <w:szCs w:val="18"/>
      <w:lang w:val="en-US" w:eastAsia="en-US"/>
    </w:rPr>
  </w:style>
  <w:style w:type="paragraph" w:styleId="Koptekst">
    <w:name w:val="header"/>
    <w:basedOn w:val="Standaard"/>
    <w:link w:val="KoptekstChar"/>
    <w:uiPriority w:val="99"/>
    <w:unhideWhenUsed/>
    <w:rsid w:val="002170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7023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2170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7023"/>
    <w:rPr>
      <w:sz w:val="24"/>
      <w:szCs w:val="24"/>
      <w:lang w:val="en-US" w:eastAsia="en-US"/>
    </w:rPr>
  </w:style>
  <w:style w:type="paragraph" w:styleId="Normaalweb">
    <w:name w:val="Normal (Web)"/>
    <w:basedOn w:val="Standaard"/>
    <w:uiPriority w:val="99"/>
    <w:semiHidden/>
    <w:unhideWhenUsed/>
    <w:rsid w:val="008901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63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54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13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88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83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HMC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 Quarles van Ufford</dc:creator>
  <cp:lastModifiedBy>Brink, Monique</cp:lastModifiedBy>
  <cp:revision>5</cp:revision>
  <dcterms:created xsi:type="dcterms:W3CDTF">2020-03-20T09:57:00Z</dcterms:created>
  <dcterms:modified xsi:type="dcterms:W3CDTF">2020-03-20T14:18:00Z</dcterms:modified>
</cp:coreProperties>
</file>